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AF" w:rsidRDefault="00B156AF" w:rsidP="00B156AF">
      <w:pPr>
        <w:pStyle w:val="1"/>
        <w:ind w:left="0"/>
        <w:rPr>
          <w:szCs w:val="28"/>
        </w:rPr>
      </w:pPr>
      <w:r>
        <w:rPr>
          <w:b/>
          <w:bCs/>
          <w:szCs w:val="28"/>
        </w:rPr>
        <w:t xml:space="preserve">    </w:t>
      </w:r>
      <w:r w:rsidRPr="00B67282">
        <w:rPr>
          <w:szCs w:val="28"/>
        </w:rPr>
        <w:t xml:space="preserve">                                             </w:t>
      </w:r>
      <w:r w:rsidR="00886E6E">
        <w:rPr>
          <w:szCs w:val="28"/>
        </w:rPr>
        <w:t xml:space="preserve">                              П</w:t>
      </w:r>
      <w:r w:rsidR="000A44C0">
        <w:rPr>
          <w:szCs w:val="28"/>
        </w:rPr>
        <w:t>риложение</w:t>
      </w:r>
    </w:p>
    <w:p w:rsidR="00B156AF" w:rsidRPr="00E45065" w:rsidRDefault="00B156AF" w:rsidP="00B156AF">
      <w:pPr>
        <w:rPr>
          <w:sz w:val="28"/>
          <w:szCs w:val="28"/>
        </w:rPr>
      </w:pPr>
      <w:r w:rsidRPr="00E45065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</w:t>
      </w:r>
      <w:r w:rsidRPr="00E450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506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45065">
        <w:rPr>
          <w:sz w:val="28"/>
          <w:szCs w:val="28"/>
        </w:rPr>
        <w:t xml:space="preserve"> постановлению администрации</w:t>
      </w:r>
    </w:p>
    <w:p w:rsidR="00B156AF" w:rsidRDefault="00B156AF" w:rsidP="00B156AF">
      <w:pPr>
        <w:pStyle w:val="2"/>
        <w:spacing w:after="0" w:line="240" w:lineRule="auto"/>
        <w:ind w:left="4992" w:firstLine="476"/>
        <w:rPr>
          <w:sz w:val="28"/>
          <w:szCs w:val="28"/>
        </w:rPr>
      </w:pPr>
      <w:r>
        <w:rPr>
          <w:sz w:val="28"/>
          <w:szCs w:val="28"/>
        </w:rPr>
        <w:t xml:space="preserve"> Роговского сельского поселения</w:t>
      </w:r>
    </w:p>
    <w:p w:rsidR="00B156AF" w:rsidRDefault="00B156AF" w:rsidP="00B156AF">
      <w:pPr>
        <w:pStyle w:val="2"/>
        <w:spacing w:after="0" w:line="240" w:lineRule="auto"/>
        <w:ind w:left="5272" w:firstLine="196"/>
        <w:rPr>
          <w:sz w:val="28"/>
          <w:szCs w:val="28"/>
        </w:rPr>
      </w:pPr>
      <w:r>
        <w:rPr>
          <w:sz w:val="28"/>
          <w:szCs w:val="28"/>
        </w:rPr>
        <w:t xml:space="preserve"> 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6AF" w:rsidRPr="00A838FC" w:rsidRDefault="00B156AF" w:rsidP="00B156AF">
      <w:pPr>
        <w:pStyle w:val="a5"/>
        <w:spacing w:after="0"/>
        <w:ind w:left="5076" w:firstLine="392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A838FC">
        <w:rPr>
          <w:sz w:val="28"/>
          <w:szCs w:val="28"/>
          <w:u w:val="single"/>
        </w:rPr>
        <w:t xml:space="preserve">от </w:t>
      </w:r>
      <w:r w:rsidR="00A838FC" w:rsidRPr="00A838FC">
        <w:rPr>
          <w:sz w:val="28"/>
          <w:szCs w:val="28"/>
          <w:u w:val="single"/>
        </w:rPr>
        <w:t xml:space="preserve">02.12.2020 г. </w:t>
      </w:r>
      <w:r w:rsidRPr="00A838FC">
        <w:rPr>
          <w:sz w:val="28"/>
          <w:szCs w:val="28"/>
          <w:u w:val="single"/>
        </w:rPr>
        <w:t xml:space="preserve">№  </w:t>
      </w:r>
      <w:r w:rsidR="00A838FC" w:rsidRPr="00A838FC">
        <w:rPr>
          <w:sz w:val="28"/>
          <w:szCs w:val="28"/>
          <w:u w:val="single"/>
        </w:rPr>
        <w:t>92</w:t>
      </w:r>
    </w:p>
    <w:p w:rsidR="00B156AF" w:rsidRDefault="00B156AF" w:rsidP="00B156A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156AF" w:rsidRDefault="00B156AF" w:rsidP="00B156A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443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67282">
        <w:rPr>
          <w:rFonts w:ascii="Times New Roman" w:hAnsi="Times New Roman" w:cs="Times New Roman"/>
          <w:sz w:val="28"/>
          <w:szCs w:val="28"/>
        </w:rPr>
        <w:t>П</w:t>
      </w:r>
      <w:r w:rsidR="000A44C0">
        <w:rPr>
          <w:rFonts w:ascii="Times New Roman" w:hAnsi="Times New Roman" w:cs="Times New Roman"/>
          <w:sz w:val="28"/>
          <w:szCs w:val="28"/>
        </w:rPr>
        <w:t>риложение</w:t>
      </w:r>
    </w:p>
    <w:p w:rsidR="00B156AF" w:rsidRPr="00B67282" w:rsidRDefault="00B156AF" w:rsidP="00B156A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B156AF" w:rsidRPr="00B67282" w:rsidRDefault="00B156AF" w:rsidP="00B156A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4436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156AF" w:rsidRPr="00B67282" w:rsidRDefault="00B156AF" w:rsidP="00B156A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4436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672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B156AF" w:rsidRPr="00B67282" w:rsidRDefault="00B156AF" w:rsidP="00B156A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443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67282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156AF" w:rsidRPr="00B67282" w:rsidRDefault="00B156AF" w:rsidP="00B156A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436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67282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B156AF" w:rsidRPr="00FB1E47" w:rsidRDefault="00144368" w:rsidP="00B156AF">
      <w:pPr>
        <w:pStyle w:val="ConsPlusNormal"/>
        <w:ind w:left="5670" w:hanging="81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56AF" w:rsidRPr="00FB1E47">
        <w:rPr>
          <w:rFonts w:ascii="Times New Roman" w:hAnsi="Times New Roman" w:cs="Times New Roman"/>
          <w:sz w:val="28"/>
          <w:szCs w:val="28"/>
          <w:u w:val="single"/>
        </w:rPr>
        <w:t>от 26 сентября 2016 г</w:t>
      </w:r>
      <w:r w:rsidR="00FB1E47" w:rsidRPr="00FB1E4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56AF" w:rsidRPr="00FB1E47">
        <w:rPr>
          <w:rFonts w:ascii="Times New Roman" w:hAnsi="Times New Roman" w:cs="Times New Roman"/>
          <w:sz w:val="28"/>
          <w:szCs w:val="28"/>
          <w:u w:val="single"/>
        </w:rPr>
        <w:t xml:space="preserve"> №  221</w:t>
      </w:r>
    </w:p>
    <w:p w:rsidR="00701B8B" w:rsidRDefault="00701B8B" w:rsidP="00701B8B">
      <w:pPr>
        <w:pStyle w:val="ConsPlusNormal"/>
        <w:ind w:left="5529" w:hanging="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(в редакции постановления администрации Роговского сельского поселения Тимашевского района </w:t>
      </w:r>
    </w:p>
    <w:p w:rsidR="00B156AF" w:rsidRPr="00A838FC" w:rsidRDefault="00701B8B" w:rsidP="00BB4907">
      <w:pPr>
        <w:pStyle w:val="ConsPlusNormal"/>
        <w:ind w:left="5387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38F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A838FC" w:rsidRPr="00A838FC">
        <w:rPr>
          <w:rFonts w:ascii="Times New Roman" w:hAnsi="Times New Roman" w:cs="Times New Roman"/>
          <w:sz w:val="28"/>
          <w:szCs w:val="28"/>
          <w:u w:val="single"/>
        </w:rPr>
        <w:t>02.12.2020 г.</w:t>
      </w:r>
      <w:r w:rsidR="004F4677" w:rsidRPr="00A838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38F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4F4677" w:rsidRPr="00A838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838FC" w:rsidRPr="00A838FC">
        <w:rPr>
          <w:rFonts w:ascii="Times New Roman" w:hAnsi="Times New Roman" w:cs="Times New Roman"/>
          <w:sz w:val="28"/>
          <w:szCs w:val="28"/>
          <w:u w:val="single"/>
        </w:rPr>
        <w:t>92</w:t>
      </w:r>
      <w:r w:rsidRPr="00A838FC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B156AF" w:rsidRDefault="00B156AF" w:rsidP="00B156AF">
      <w:pPr>
        <w:pStyle w:val="ConsPlusNormal"/>
        <w:widowControl/>
        <w:ind w:left="5670" w:hanging="81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77C5" w:rsidRPr="00B67282" w:rsidRDefault="00EA77C5" w:rsidP="00B156AF">
      <w:pPr>
        <w:pStyle w:val="ConsPlusNormal"/>
        <w:widowControl/>
        <w:ind w:left="5670" w:hanging="81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156AF" w:rsidRPr="00B67282" w:rsidRDefault="00B156AF" w:rsidP="00B156AF">
      <w:pPr>
        <w:tabs>
          <w:tab w:val="left" w:pos="720"/>
        </w:tabs>
        <w:suppressAutoHyphens/>
        <w:ind w:firstLine="709"/>
        <w:jc w:val="center"/>
        <w:rPr>
          <w:b/>
          <w:sz w:val="28"/>
          <w:szCs w:val="28"/>
        </w:rPr>
      </w:pPr>
      <w:r w:rsidRPr="00B67282">
        <w:rPr>
          <w:b/>
          <w:sz w:val="28"/>
          <w:szCs w:val="28"/>
        </w:rPr>
        <w:t>Методика</w:t>
      </w:r>
    </w:p>
    <w:p w:rsidR="00B156AF" w:rsidRPr="00B67282" w:rsidRDefault="00B156AF" w:rsidP="00B156AF">
      <w:pPr>
        <w:suppressAutoHyphens/>
        <w:jc w:val="center"/>
        <w:rPr>
          <w:b/>
          <w:sz w:val="28"/>
          <w:szCs w:val="28"/>
        </w:rPr>
      </w:pPr>
      <w:r w:rsidRPr="00B67282">
        <w:rPr>
          <w:b/>
          <w:sz w:val="28"/>
          <w:szCs w:val="28"/>
        </w:rPr>
        <w:t xml:space="preserve">прогнозирования поступлений доходов в местный бюджет, главным администратором которых является администрация Роговского </w:t>
      </w:r>
    </w:p>
    <w:p w:rsidR="00B156AF" w:rsidRPr="00B67282" w:rsidRDefault="00B156AF" w:rsidP="00B156AF">
      <w:pPr>
        <w:suppressAutoHyphens/>
        <w:jc w:val="center"/>
        <w:rPr>
          <w:b/>
          <w:sz w:val="28"/>
          <w:szCs w:val="28"/>
        </w:rPr>
      </w:pPr>
      <w:r w:rsidRPr="00B67282">
        <w:rPr>
          <w:b/>
          <w:sz w:val="28"/>
          <w:szCs w:val="28"/>
        </w:rPr>
        <w:t>сельского поселения Тимашевского района</w:t>
      </w:r>
    </w:p>
    <w:p w:rsidR="00B156AF" w:rsidRPr="00B67282" w:rsidRDefault="00B156AF" w:rsidP="00B156AF">
      <w:pPr>
        <w:pStyle w:val="ConsPlusNormal"/>
        <w:tabs>
          <w:tab w:val="left" w:pos="284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56AF" w:rsidRPr="00554D9F" w:rsidRDefault="006637AF" w:rsidP="00B156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Настоящая Методика прогнозирования поступлений доходов в бюджет Роговского сельского поселения Тимашевского </w:t>
      </w:r>
      <w:r w:rsidR="0041657A" w:rsidRPr="00554D9F">
        <w:rPr>
          <w:rFonts w:ascii="Times New Roman" w:hAnsi="Times New Roman" w:cs="Times New Roman"/>
          <w:sz w:val="28"/>
          <w:szCs w:val="28"/>
        </w:rPr>
        <w:t>района (далее – местный бюджет)</w:t>
      </w:r>
      <w:r w:rsidRPr="00554D9F">
        <w:rPr>
          <w:rFonts w:ascii="Times New Roman" w:hAnsi="Times New Roman" w:cs="Times New Roman"/>
          <w:sz w:val="28"/>
          <w:szCs w:val="28"/>
        </w:rPr>
        <w:t xml:space="preserve">, главным администратором которых является </w:t>
      </w:r>
      <w:r w:rsidR="00834D12" w:rsidRPr="00554D9F">
        <w:rPr>
          <w:rFonts w:ascii="Times New Roman" w:hAnsi="Times New Roman" w:cs="Times New Roman"/>
          <w:sz w:val="28"/>
          <w:szCs w:val="28"/>
        </w:rPr>
        <w:t>администрация Роговского сельского поселения Тима</w:t>
      </w:r>
      <w:r w:rsidR="0065282D" w:rsidRPr="00554D9F">
        <w:rPr>
          <w:rFonts w:ascii="Times New Roman" w:hAnsi="Times New Roman" w:cs="Times New Roman"/>
          <w:sz w:val="28"/>
          <w:szCs w:val="28"/>
        </w:rPr>
        <w:t>шевского района</w:t>
      </w:r>
      <w:r w:rsidRPr="00554D9F">
        <w:rPr>
          <w:rFonts w:ascii="Times New Roman" w:hAnsi="Times New Roman" w:cs="Times New Roman"/>
          <w:sz w:val="28"/>
          <w:szCs w:val="28"/>
        </w:rPr>
        <w:t xml:space="preserve"> </w:t>
      </w:r>
      <w:r w:rsidR="0065282D" w:rsidRPr="00554D9F">
        <w:rPr>
          <w:rFonts w:ascii="Times New Roman" w:hAnsi="Times New Roman" w:cs="Times New Roman"/>
          <w:sz w:val="28"/>
          <w:szCs w:val="28"/>
        </w:rPr>
        <w:t xml:space="preserve"> </w:t>
      </w:r>
      <w:r w:rsidRPr="00554D9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74EF8" w:rsidRPr="00554D9F">
        <w:rPr>
          <w:rFonts w:ascii="Times New Roman" w:hAnsi="Times New Roman" w:cs="Times New Roman"/>
          <w:sz w:val="28"/>
          <w:szCs w:val="28"/>
        </w:rPr>
        <w:t>администрация</w:t>
      </w:r>
      <w:r w:rsidRPr="00554D9F">
        <w:rPr>
          <w:rFonts w:ascii="Times New Roman" w:hAnsi="Times New Roman" w:cs="Times New Roman"/>
          <w:sz w:val="28"/>
          <w:szCs w:val="28"/>
        </w:rPr>
        <w:t xml:space="preserve">), разработана в целях установления алгоритма расчета прогнозного объема поступлений по каждому виду доходов в </w:t>
      </w:r>
      <w:r w:rsidR="00F50EBF" w:rsidRPr="00554D9F">
        <w:rPr>
          <w:rFonts w:ascii="Times New Roman" w:hAnsi="Times New Roman" w:cs="Times New Roman"/>
          <w:sz w:val="28"/>
          <w:szCs w:val="28"/>
        </w:rPr>
        <w:t>местный</w:t>
      </w:r>
      <w:r w:rsidRPr="00554D9F">
        <w:rPr>
          <w:rFonts w:ascii="Times New Roman" w:hAnsi="Times New Roman" w:cs="Times New Roman"/>
          <w:sz w:val="28"/>
          <w:szCs w:val="28"/>
        </w:rPr>
        <w:t xml:space="preserve"> бюджет, главным администратором которых является </w:t>
      </w:r>
      <w:r w:rsidR="00F50EBF" w:rsidRPr="00554D9F">
        <w:rPr>
          <w:rFonts w:ascii="Times New Roman" w:hAnsi="Times New Roman" w:cs="Times New Roman"/>
          <w:sz w:val="28"/>
          <w:szCs w:val="28"/>
        </w:rPr>
        <w:t>администрация</w:t>
      </w:r>
      <w:r w:rsidR="00700A64" w:rsidRPr="00554D9F">
        <w:rPr>
          <w:rFonts w:ascii="Times New Roman" w:hAnsi="Times New Roman" w:cs="Times New Roman"/>
          <w:sz w:val="28"/>
          <w:szCs w:val="28"/>
        </w:rPr>
        <w:t>.</w:t>
      </w:r>
    </w:p>
    <w:p w:rsidR="00B156AF" w:rsidRPr="00554D9F" w:rsidRDefault="00B156AF" w:rsidP="00B156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>Прогнозирование поступлений доходов в местный бюджет осуществляется в соответствии с действующим бюджетным законодательством Российской Федерации, нормативными правовыми актами Краснодарского края, муниципального образования Тимашевский район и нормативными правовыми актами Роговского сельского поселения Тимашевского района.</w:t>
      </w:r>
    </w:p>
    <w:p w:rsidR="00B156AF" w:rsidRPr="00554D9F" w:rsidRDefault="00B156AF" w:rsidP="00B156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6AF" w:rsidRPr="00554D9F" w:rsidRDefault="00B156AF" w:rsidP="00B156AF">
      <w:pPr>
        <w:pStyle w:val="ConsPlusNormal"/>
        <w:adjustRightInd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>1. Расчет прогноза поступлений по неналоговым доходам.</w:t>
      </w:r>
    </w:p>
    <w:p w:rsidR="00B156AF" w:rsidRPr="00554D9F" w:rsidRDefault="00B156AF" w:rsidP="00B156AF">
      <w:pPr>
        <w:pStyle w:val="ConsPlusNormal"/>
        <w:adjustRightInd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46F2" w:rsidRPr="00554D9F" w:rsidRDefault="004F2642" w:rsidP="00FC46F2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1.1</w:t>
      </w:r>
      <w:r w:rsidR="00EC44D3" w:rsidRPr="00554D9F">
        <w:rPr>
          <w:sz w:val="28"/>
          <w:szCs w:val="28"/>
        </w:rPr>
        <w:t>.</w:t>
      </w:r>
      <w:r w:rsidRPr="00554D9F">
        <w:rPr>
          <w:sz w:val="28"/>
          <w:szCs w:val="28"/>
        </w:rPr>
        <w:t xml:space="preserve"> </w:t>
      </w:r>
      <w:r w:rsidR="00150C60" w:rsidRPr="00554D9F">
        <w:rPr>
          <w:sz w:val="28"/>
          <w:szCs w:val="28"/>
        </w:rPr>
        <w:t>Прогноз доходов</w:t>
      </w:r>
      <w:r w:rsidR="00B156AF" w:rsidRPr="00554D9F">
        <w:rPr>
          <w:sz w:val="28"/>
          <w:szCs w:val="28"/>
        </w:rPr>
        <w:t>, получаемы</w:t>
      </w:r>
      <w:r w:rsidR="00150C60" w:rsidRPr="00554D9F">
        <w:rPr>
          <w:sz w:val="28"/>
          <w:szCs w:val="28"/>
        </w:rPr>
        <w:t>х</w:t>
      </w:r>
      <w:r w:rsidR="00B156AF" w:rsidRPr="00554D9F"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="00191FF0" w:rsidRPr="00554D9F">
        <w:rPr>
          <w:sz w:val="28"/>
          <w:szCs w:val="28"/>
        </w:rPr>
        <w:t xml:space="preserve"> (код бюджетной классификации доходов – 992 1 11 05025 10 0000 120)</w:t>
      </w:r>
      <w:r w:rsidR="00FC46F2" w:rsidRPr="00554D9F">
        <w:rPr>
          <w:color w:val="000000"/>
          <w:sz w:val="28"/>
          <w:szCs w:val="28"/>
        </w:rPr>
        <w:t xml:space="preserve"> </w:t>
      </w:r>
      <w:r w:rsidR="00FC46F2" w:rsidRPr="00554D9F">
        <w:rPr>
          <w:color w:val="000000"/>
          <w:sz w:val="28"/>
          <w:szCs w:val="28"/>
        </w:rPr>
        <w:lastRenderedPageBreak/>
        <w:t>рассчитывается с применением метода прямого расчета по следующей формуле:</w:t>
      </w:r>
    </w:p>
    <w:p w:rsidR="00FC46F2" w:rsidRPr="00554D9F" w:rsidRDefault="00FC46F2" w:rsidP="007124F6">
      <w:pPr>
        <w:snapToGrid w:val="0"/>
        <w:ind w:firstLine="567"/>
        <w:jc w:val="center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</w:t>
      </w:r>
      <w:r w:rsidRPr="00554D9F">
        <w:rPr>
          <w:color w:val="000000"/>
          <w:sz w:val="28"/>
          <w:szCs w:val="28"/>
          <w:vertAlign w:val="subscript"/>
        </w:rPr>
        <w:t>A</w:t>
      </w:r>
      <w:r w:rsidRPr="00554D9F">
        <w:rPr>
          <w:color w:val="000000"/>
          <w:sz w:val="28"/>
          <w:szCs w:val="28"/>
          <w:vertAlign w:val="subscript"/>
          <w:lang w:val="en-US"/>
        </w:rPr>
        <w:t>C</w:t>
      </w:r>
      <w:r w:rsidR="00110DEF">
        <w:rPr>
          <w:color w:val="000000"/>
          <w:sz w:val="28"/>
          <w:szCs w:val="28"/>
        </w:rPr>
        <w:t xml:space="preserve"> = ∑ S *</w:t>
      </w:r>
      <w:r w:rsidR="00DF2B81" w:rsidRPr="00554D9F">
        <w:rPr>
          <w:color w:val="000000"/>
          <w:sz w:val="28"/>
          <w:szCs w:val="28"/>
        </w:rPr>
        <w:t xml:space="preserve"> </w:t>
      </w:r>
      <w:r w:rsidRPr="00554D9F">
        <w:rPr>
          <w:color w:val="000000"/>
          <w:sz w:val="28"/>
          <w:szCs w:val="28"/>
          <w:lang w:val="en-US"/>
        </w:rPr>
        <w:t>N</w:t>
      </w:r>
      <w:r w:rsidR="00DF2B81" w:rsidRPr="00554D9F">
        <w:rPr>
          <w:color w:val="000000"/>
          <w:sz w:val="28"/>
          <w:szCs w:val="28"/>
        </w:rPr>
        <w:t xml:space="preserve"> </w:t>
      </w:r>
      <w:r w:rsidR="00110DEF">
        <w:rPr>
          <w:color w:val="000000"/>
          <w:sz w:val="28"/>
          <w:szCs w:val="28"/>
        </w:rPr>
        <w:t>*</w:t>
      </w:r>
      <w:r w:rsidRPr="00554D9F">
        <w:rPr>
          <w:color w:val="000000"/>
          <w:sz w:val="28"/>
          <w:szCs w:val="28"/>
        </w:rPr>
        <w:t>12+</w:t>
      </w:r>
      <w:r w:rsidRPr="00554D9F">
        <w:rPr>
          <w:color w:val="000000"/>
          <w:sz w:val="28"/>
          <w:szCs w:val="28"/>
          <w:lang w:val="en-US"/>
        </w:rPr>
        <w:t>Z</w:t>
      </w:r>
      <w:r w:rsidR="007124F6" w:rsidRPr="00554D9F">
        <w:rPr>
          <w:color w:val="000000"/>
          <w:sz w:val="28"/>
          <w:szCs w:val="28"/>
        </w:rPr>
        <w:t xml:space="preserve">, </w:t>
      </w:r>
      <w:r w:rsidRPr="00554D9F">
        <w:rPr>
          <w:color w:val="000000"/>
          <w:sz w:val="28"/>
          <w:szCs w:val="28"/>
        </w:rPr>
        <w:t>где:</w:t>
      </w:r>
    </w:p>
    <w:p w:rsidR="00E343CD" w:rsidRPr="00554D9F" w:rsidRDefault="00E343CD" w:rsidP="007124F6">
      <w:pPr>
        <w:snapToGrid w:val="0"/>
        <w:ind w:firstLine="567"/>
        <w:jc w:val="center"/>
        <w:rPr>
          <w:color w:val="000000"/>
          <w:sz w:val="28"/>
          <w:szCs w:val="28"/>
        </w:rPr>
      </w:pPr>
    </w:p>
    <w:p w:rsidR="00FC46F2" w:rsidRPr="00554D9F" w:rsidRDefault="00FC46F2" w:rsidP="00FC46F2">
      <w:pPr>
        <w:snapToGrid w:val="0"/>
        <w:ind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</w:t>
      </w:r>
      <w:r w:rsidRPr="00554D9F">
        <w:rPr>
          <w:color w:val="000000"/>
          <w:sz w:val="28"/>
          <w:szCs w:val="28"/>
          <w:vertAlign w:val="subscript"/>
        </w:rPr>
        <w:t>A</w:t>
      </w:r>
      <w:r w:rsidRPr="00554D9F">
        <w:rPr>
          <w:color w:val="000000"/>
          <w:sz w:val="28"/>
          <w:szCs w:val="28"/>
          <w:vertAlign w:val="subscript"/>
          <w:lang w:val="en-US"/>
        </w:rPr>
        <w:t>C</w:t>
      </w:r>
      <w:r w:rsidRPr="00554D9F">
        <w:rPr>
          <w:color w:val="000000"/>
          <w:sz w:val="28"/>
          <w:szCs w:val="28"/>
          <w:vertAlign w:val="subscript"/>
        </w:rPr>
        <w:t xml:space="preserve">  </w:t>
      </w:r>
      <w:r w:rsidRPr="00554D9F">
        <w:rPr>
          <w:color w:val="000000"/>
          <w:sz w:val="28"/>
          <w:szCs w:val="28"/>
        </w:rPr>
        <w:t xml:space="preserve"> - прогнозируемый объем доходов</w:t>
      </w:r>
      <w:r w:rsidR="00DF2B81" w:rsidRPr="00554D9F">
        <w:rPr>
          <w:color w:val="000000"/>
          <w:sz w:val="28"/>
          <w:szCs w:val="28"/>
        </w:rPr>
        <w:t>,</w:t>
      </w:r>
      <w:r w:rsidRPr="00554D9F">
        <w:rPr>
          <w:color w:val="000000"/>
          <w:sz w:val="28"/>
          <w:szCs w:val="28"/>
        </w:rPr>
        <w:t xml:space="preserve"> </w:t>
      </w:r>
    </w:p>
    <w:p w:rsidR="00FC46F2" w:rsidRPr="00554D9F" w:rsidRDefault="00FC46F2" w:rsidP="00FC46F2">
      <w:pPr>
        <w:snapToGrid w:val="0"/>
        <w:ind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 xml:space="preserve">S – кадастровая стоимость земельного участка, утвержденная приказом Департамента имущественных отношений Краснодарского края в установленном законом Российской Федерации </w:t>
      </w:r>
      <w:r w:rsidR="00DF2B81" w:rsidRPr="00554D9F">
        <w:rPr>
          <w:color w:val="000000"/>
          <w:sz w:val="28"/>
          <w:szCs w:val="28"/>
        </w:rPr>
        <w:t>порядке,</w:t>
      </w:r>
    </w:p>
    <w:p w:rsidR="00FC46F2" w:rsidRPr="00554D9F" w:rsidRDefault="00FC46F2" w:rsidP="00FC46F2">
      <w:pPr>
        <w:snapToGrid w:val="0"/>
        <w:ind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N</w:t>
      </w:r>
      <w:r w:rsidRPr="00554D9F">
        <w:rPr>
          <w:color w:val="000000"/>
          <w:sz w:val="28"/>
          <w:szCs w:val="28"/>
        </w:rPr>
        <w:t xml:space="preserve"> - ставка арендной платы без НДС в месяц, установленная</w:t>
      </w:r>
      <w:r w:rsidR="00DF2B81" w:rsidRPr="00554D9F">
        <w:rPr>
          <w:color w:val="000000"/>
          <w:sz w:val="28"/>
          <w:szCs w:val="28"/>
        </w:rPr>
        <w:t xml:space="preserve">                     договором,</w:t>
      </w:r>
    </w:p>
    <w:p w:rsidR="00880291" w:rsidRPr="00554D9F" w:rsidRDefault="00FC46F2" w:rsidP="00DF2B81">
      <w:pPr>
        <w:snapToGrid w:val="0"/>
        <w:ind w:firstLine="567"/>
        <w:jc w:val="both"/>
        <w:rPr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Z</w:t>
      </w:r>
      <w:r w:rsidRPr="00554D9F">
        <w:rPr>
          <w:color w:val="000000"/>
          <w:sz w:val="28"/>
          <w:szCs w:val="28"/>
        </w:rPr>
        <w:t xml:space="preserve"> – задолженность. Суммы задолженности рассчитываются, исходя из условий оплаты каждого договора</w:t>
      </w:r>
      <w:r w:rsidR="00880291" w:rsidRPr="00554D9F">
        <w:rPr>
          <w:sz w:val="28"/>
          <w:szCs w:val="28"/>
        </w:rPr>
        <w:t>.</w:t>
      </w:r>
    </w:p>
    <w:p w:rsidR="00020E53" w:rsidRPr="00554D9F" w:rsidRDefault="00880291" w:rsidP="00B156AF">
      <w:pPr>
        <w:snapToGrid w:val="0"/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 xml:space="preserve">1.2. Прогноз </w:t>
      </w:r>
      <w:r w:rsidR="00B156AF" w:rsidRPr="00554D9F">
        <w:rPr>
          <w:sz w:val="28"/>
          <w:szCs w:val="28"/>
        </w:rPr>
        <w:t>доходов от сдачи в аренду имущества</w:t>
      </w:r>
      <w:r w:rsidR="00020E53" w:rsidRPr="00554D9F">
        <w:rPr>
          <w:sz w:val="28"/>
          <w:szCs w:val="28"/>
        </w:rPr>
        <w:t>:</w:t>
      </w:r>
    </w:p>
    <w:p w:rsidR="00020E53" w:rsidRPr="00554D9F" w:rsidRDefault="00020E53" w:rsidP="00B156AF">
      <w:pPr>
        <w:snapToGrid w:val="0"/>
        <w:ind w:firstLine="567"/>
        <w:jc w:val="both"/>
        <w:rPr>
          <w:color w:val="000000"/>
          <w:sz w:val="28"/>
          <w:szCs w:val="28"/>
        </w:rPr>
      </w:pPr>
      <w:r w:rsidRPr="00554D9F">
        <w:rPr>
          <w:sz w:val="28"/>
          <w:szCs w:val="28"/>
        </w:rPr>
        <w:t xml:space="preserve">1) </w:t>
      </w:r>
      <w:r w:rsidR="00B156AF" w:rsidRPr="00554D9F">
        <w:rPr>
          <w:sz w:val="28"/>
          <w:szCs w:val="28"/>
        </w:rPr>
        <w:t xml:space="preserve"> </w:t>
      </w:r>
      <w:r w:rsidR="00B156AF" w:rsidRPr="00554D9F">
        <w:rPr>
          <w:color w:val="000000"/>
          <w:sz w:val="28"/>
          <w:szCs w:val="28"/>
        </w:rPr>
        <w:t>находящегося в оперативном управлении органов управления сельских поселений и созданных ими учреждений (за исключением имущества  муниципальных бюджетных и  автономных учреждений)</w:t>
      </w:r>
      <w:r w:rsidR="00880291" w:rsidRPr="00554D9F">
        <w:rPr>
          <w:color w:val="000000"/>
          <w:sz w:val="28"/>
          <w:szCs w:val="28"/>
        </w:rPr>
        <w:t xml:space="preserve"> </w:t>
      </w:r>
      <w:r w:rsidR="00880291" w:rsidRPr="00554D9F">
        <w:rPr>
          <w:sz w:val="28"/>
          <w:szCs w:val="28"/>
        </w:rPr>
        <w:t xml:space="preserve">(код бюджетной классификации доходов – 992 </w:t>
      </w:r>
      <w:r w:rsidR="00880291" w:rsidRPr="00554D9F">
        <w:rPr>
          <w:color w:val="000000"/>
          <w:sz w:val="28"/>
          <w:szCs w:val="28"/>
        </w:rPr>
        <w:t>1 11 05035 10 0000 120)</w:t>
      </w:r>
      <w:r w:rsidRPr="00554D9F">
        <w:rPr>
          <w:color w:val="000000"/>
          <w:sz w:val="28"/>
          <w:szCs w:val="28"/>
        </w:rPr>
        <w:t>,</w:t>
      </w:r>
    </w:p>
    <w:p w:rsidR="00B156AF" w:rsidRPr="00554D9F" w:rsidRDefault="00020E53" w:rsidP="00B156AF">
      <w:pPr>
        <w:snapToGrid w:val="0"/>
        <w:ind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2)</w:t>
      </w:r>
      <w:r w:rsidR="008C307E" w:rsidRPr="00554D9F">
        <w:rPr>
          <w:color w:val="000000"/>
          <w:sz w:val="28"/>
          <w:szCs w:val="28"/>
        </w:rPr>
        <w:t xml:space="preserve"> </w:t>
      </w:r>
      <w:r w:rsidR="00601F30" w:rsidRPr="00554D9F">
        <w:rPr>
          <w:sz w:val="28"/>
          <w:szCs w:val="28"/>
        </w:rPr>
        <w:t>составляющего казну сельских поселений (за исключением земельных участков)</w:t>
      </w:r>
      <w:r w:rsidR="00F04909" w:rsidRPr="00554D9F">
        <w:rPr>
          <w:sz w:val="28"/>
          <w:szCs w:val="28"/>
        </w:rPr>
        <w:t xml:space="preserve"> (код бюджетной классификации доходов –  992 </w:t>
      </w:r>
      <w:r w:rsidR="00F04909" w:rsidRPr="00554D9F">
        <w:rPr>
          <w:color w:val="000000"/>
          <w:sz w:val="28"/>
          <w:szCs w:val="28"/>
        </w:rPr>
        <w:t>1 11 05075 10 0000 120)</w:t>
      </w:r>
      <w:r w:rsidR="00FD6D47" w:rsidRPr="00554D9F">
        <w:rPr>
          <w:color w:val="000000"/>
          <w:sz w:val="28"/>
          <w:szCs w:val="28"/>
        </w:rPr>
        <w:t>.</w:t>
      </w:r>
    </w:p>
    <w:p w:rsidR="00BB78D9" w:rsidRPr="00554D9F" w:rsidRDefault="00FD6D47" w:rsidP="00FD6D47">
      <w:pPr>
        <w:jc w:val="both"/>
        <w:rPr>
          <w:color w:val="242424"/>
          <w:sz w:val="28"/>
          <w:szCs w:val="28"/>
        </w:rPr>
      </w:pPr>
      <w:r w:rsidRPr="00554D9F">
        <w:rPr>
          <w:color w:val="242424"/>
          <w:sz w:val="28"/>
          <w:szCs w:val="28"/>
        </w:rPr>
        <w:tab/>
      </w:r>
      <w:r w:rsidR="00BB78D9" w:rsidRPr="00554D9F">
        <w:rPr>
          <w:color w:val="242424"/>
          <w:sz w:val="28"/>
          <w:szCs w:val="28"/>
        </w:rPr>
        <w:t>Для расчета прогнозируемого объема данного вида доходов применяется метод прямого счета и основывается на данных о размере площади имущества, сдаваемого в аренду, ставке арендной платы, уровня собираемости арендной платы, с учетом динамики показателя собираемости в предшествующие периоды.</w:t>
      </w:r>
    </w:p>
    <w:p w:rsidR="00BB78D9" w:rsidRPr="00554D9F" w:rsidRDefault="00FD6D47" w:rsidP="00FD6D47">
      <w:pPr>
        <w:jc w:val="both"/>
        <w:rPr>
          <w:color w:val="242424"/>
          <w:sz w:val="28"/>
          <w:szCs w:val="28"/>
        </w:rPr>
      </w:pPr>
      <w:r w:rsidRPr="00554D9F">
        <w:rPr>
          <w:color w:val="242424"/>
          <w:sz w:val="28"/>
          <w:szCs w:val="28"/>
        </w:rPr>
        <w:tab/>
      </w:r>
      <w:r w:rsidR="00BB78D9" w:rsidRPr="00554D9F">
        <w:rPr>
          <w:color w:val="242424"/>
          <w:sz w:val="28"/>
          <w:szCs w:val="28"/>
        </w:rPr>
        <w:t>Источником данных о сдаваемой в аренду площади и ставке арендной платы являются договоры, заключенные (планируем</w:t>
      </w:r>
      <w:r w:rsidRPr="00554D9F">
        <w:rPr>
          <w:color w:val="242424"/>
          <w:sz w:val="28"/>
          <w:szCs w:val="28"/>
        </w:rPr>
        <w:t>ые к заключению) с арендаторами.</w:t>
      </w:r>
    </w:p>
    <w:p w:rsidR="00317295" w:rsidRPr="00554D9F" w:rsidRDefault="00D40320" w:rsidP="00FD3A56">
      <w:pPr>
        <w:rPr>
          <w:color w:val="242424"/>
          <w:sz w:val="28"/>
          <w:szCs w:val="28"/>
        </w:rPr>
      </w:pPr>
      <w:r w:rsidRPr="00554D9F">
        <w:rPr>
          <w:color w:val="242424"/>
          <w:sz w:val="28"/>
          <w:szCs w:val="28"/>
        </w:rPr>
        <w:tab/>
      </w:r>
      <w:r w:rsidR="00BB78D9" w:rsidRPr="00554D9F">
        <w:rPr>
          <w:color w:val="242424"/>
          <w:sz w:val="28"/>
          <w:szCs w:val="28"/>
        </w:rPr>
        <w:t xml:space="preserve">Прогнозный объём поступления </w:t>
      </w:r>
      <w:r w:rsidR="009418CB" w:rsidRPr="00554D9F">
        <w:rPr>
          <w:color w:val="242424"/>
          <w:sz w:val="28"/>
          <w:szCs w:val="28"/>
        </w:rPr>
        <w:t>указанных</w:t>
      </w:r>
      <w:r w:rsidR="00BB78D9" w:rsidRPr="00554D9F">
        <w:rPr>
          <w:color w:val="242424"/>
          <w:sz w:val="28"/>
          <w:szCs w:val="28"/>
        </w:rPr>
        <w:t xml:space="preserve"> доходов определяется исходя из формулы:</w:t>
      </w:r>
    </w:p>
    <w:p w:rsidR="007124F6" w:rsidRPr="00554D9F" w:rsidRDefault="007124F6" w:rsidP="007124F6">
      <w:pPr>
        <w:ind w:firstLine="851"/>
        <w:jc w:val="center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АП</w:t>
      </w:r>
      <w:r w:rsidRPr="00554D9F">
        <w:rPr>
          <w:color w:val="000000"/>
          <w:sz w:val="28"/>
          <w:szCs w:val="28"/>
          <w:vertAlign w:val="subscript"/>
        </w:rPr>
        <w:t>пр</w:t>
      </w:r>
      <w:r w:rsidRPr="00554D9F">
        <w:rPr>
          <w:color w:val="000000"/>
          <w:sz w:val="28"/>
          <w:szCs w:val="28"/>
        </w:rPr>
        <w:t>=(</w:t>
      </w:r>
      <w:r w:rsidRPr="00554D9F">
        <w:rPr>
          <w:color w:val="000000"/>
          <w:sz w:val="28"/>
          <w:szCs w:val="28"/>
          <w:lang w:val="en-US"/>
        </w:rPr>
        <w:t>S</w:t>
      </w:r>
      <w:r w:rsidRPr="00554D9F">
        <w:rPr>
          <w:color w:val="000000"/>
          <w:sz w:val="28"/>
          <w:szCs w:val="28"/>
        </w:rPr>
        <w:t>*АП</w:t>
      </w:r>
      <w:r w:rsidRPr="00554D9F">
        <w:rPr>
          <w:color w:val="000000"/>
          <w:sz w:val="28"/>
          <w:szCs w:val="28"/>
          <w:vertAlign w:val="subscript"/>
        </w:rPr>
        <w:t>недв</w:t>
      </w:r>
      <w:r w:rsidRPr="00554D9F">
        <w:rPr>
          <w:color w:val="000000"/>
          <w:sz w:val="28"/>
          <w:szCs w:val="28"/>
        </w:rPr>
        <w:t>+АП</w:t>
      </w:r>
      <w:r w:rsidRPr="00554D9F">
        <w:rPr>
          <w:color w:val="000000"/>
          <w:sz w:val="28"/>
          <w:szCs w:val="28"/>
          <w:vertAlign w:val="subscript"/>
        </w:rPr>
        <w:t>движ</w:t>
      </w:r>
      <w:r w:rsidRPr="00554D9F">
        <w:rPr>
          <w:color w:val="000000"/>
          <w:sz w:val="28"/>
          <w:szCs w:val="28"/>
        </w:rPr>
        <w:t>)*И</w:t>
      </w:r>
      <w:r w:rsidRPr="00554D9F">
        <w:rPr>
          <w:color w:val="000000"/>
          <w:sz w:val="28"/>
          <w:szCs w:val="28"/>
          <w:vertAlign w:val="subscript"/>
        </w:rPr>
        <w:t>пц</w:t>
      </w:r>
      <w:r w:rsidRPr="00554D9F">
        <w:rPr>
          <w:color w:val="000000"/>
          <w:sz w:val="28"/>
          <w:szCs w:val="28"/>
        </w:rPr>
        <w:t>+С</w:t>
      </w:r>
      <w:r w:rsidRPr="00554D9F">
        <w:rPr>
          <w:color w:val="000000"/>
          <w:sz w:val="28"/>
          <w:szCs w:val="28"/>
          <w:vertAlign w:val="subscript"/>
        </w:rPr>
        <w:t>ни</w:t>
      </w:r>
      <w:r w:rsidRPr="00554D9F">
        <w:rPr>
          <w:color w:val="000000"/>
          <w:sz w:val="28"/>
          <w:szCs w:val="28"/>
        </w:rPr>
        <w:t>, где:</w:t>
      </w:r>
    </w:p>
    <w:p w:rsidR="00FD3A56" w:rsidRPr="00554D9F" w:rsidRDefault="00FD3A56" w:rsidP="007124F6">
      <w:pPr>
        <w:ind w:firstLine="851"/>
        <w:jc w:val="center"/>
        <w:rPr>
          <w:color w:val="000000"/>
          <w:sz w:val="28"/>
          <w:szCs w:val="28"/>
        </w:rPr>
      </w:pPr>
    </w:p>
    <w:p w:rsidR="007124F6" w:rsidRPr="00554D9F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АП</w:t>
      </w:r>
      <w:r w:rsidRPr="00554D9F">
        <w:rPr>
          <w:color w:val="000000"/>
          <w:sz w:val="28"/>
          <w:szCs w:val="28"/>
          <w:vertAlign w:val="subscript"/>
        </w:rPr>
        <w:t xml:space="preserve">пр </w:t>
      </w:r>
      <w:r w:rsidR="00A8080F" w:rsidRPr="00554D9F">
        <w:rPr>
          <w:color w:val="000000"/>
          <w:sz w:val="28"/>
          <w:szCs w:val="28"/>
          <w:vertAlign w:val="subscript"/>
        </w:rPr>
        <w:t xml:space="preserve">  </w:t>
      </w:r>
      <w:r w:rsidRPr="00554D9F">
        <w:rPr>
          <w:color w:val="000000"/>
          <w:sz w:val="28"/>
          <w:szCs w:val="28"/>
        </w:rPr>
        <w:t>- прогноз поступлений доходов от сдачи в аренду муниципального имущества на очередной финансовый год;</w:t>
      </w:r>
    </w:p>
    <w:p w:rsidR="007124F6" w:rsidRPr="00554D9F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S</w:t>
      </w:r>
      <w:r w:rsidR="00A8080F" w:rsidRPr="00554D9F">
        <w:rPr>
          <w:color w:val="000000"/>
          <w:sz w:val="28"/>
          <w:szCs w:val="28"/>
        </w:rPr>
        <w:t xml:space="preserve"> </w:t>
      </w:r>
      <w:r w:rsidRPr="00554D9F">
        <w:rPr>
          <w:color w:val="000000"/>
          <w:sz w:val="28"/>
          <w:szCs w:val="28"/>
        </w:rPr>
        <w:t xml:space="preserve"> - площадь переданного в аренду по состоянию на первое число месяца, следующего за последним отчетным периодом(кварталом) и планируемого к передаче в очередном финансовом году недвижимого муниципального имущества;</w:t>
      </w:r>
    </w:p>
    <w:p w:rsidR="007124F6" w:rsidRPr="00554D9F" w:rsidRDefault="007124F6" w:rsidP="008D4BA3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АП</w:t>
      </w:r>
      <w:r w:rsidRPr="00554D9F">
        <w:rPr>
          <w:color w:val="000000"/>
          <w:sz w:val="28"/>
          <w:szCs w:val="28"/>
          <w:vertAlign w:val="subscript"/>
        </w:rPr>
        <w:t xml:space="preserve">недв </w:t>
      </w:r>
      <w:r w:rsidRPr="00554D9F">
        <w:rPr>
          <w:color w:val="000000"/>
          <w:sz w:val="28"/>
          <w:szCs w:val="28"/>
        </w:rPr>
        <w:t xml:space="preserve">- </w:t>
      </w:r>
      <w:r w:rsidR="00026908" w:rsidRPr="00554D9F">
        <w:rPr>
          <w:color w:val="000000"/>
          <w:sz w:val="28"/>
          <w:szCs w:val="28"/>
        </w:rPr>
        <w:t xml:space="preserve"> </w:t>
      </w:r>
      <w:r w:rsidRPr="00554D9F">
        <w:rPr>
          <w:color w:val="000000"/>
          <w:sz w:val="28"/>
          <w:szCs w:val="28"/>
        </w:rPr>
        <w:t>средний размер годовой арендной платы за пользование 1 кв. метром недвижимого муниципального имущества сельского поселения, рассчитанный по договорам, действующим по состоянию на первое число месяца, следующего за последним отчетным периодом (кварталом);</w:t>
      </w:r>
    </w:p>
    <w:p w:rsidR="007124F6" w:rsidRPr="00554D9F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АП</w:t>
      </w:r>
      <w:r w:rsidRPr="00554D9F">
        <w:rPr>
          <w:color w:val="000000"/>
          <w:sz w:val="28"/>
          <w:szCs w:val="28"/>
          <w:vertAlign w:val="subscript"/>
        </w:rPr>
        <w:t xml:space="preserve">движ </w:t>
      </w:r>
      <w:r w:rsidRPr="00554D9F">
        <w:rPr>
          <w:color w:val="000000"/>
          <w:sz w:val="28"/>
          <w:szCs w:val="28"/>
        </w:rPr>
        <w:t xml:space="preserve">- размер годовой арендной платы за пользование движимым муниципальным имуществом сельского поселения, рассчитанный по </w:t>
      </w:r>
      <w:r w:rsidRPr="00554D9F">
        <w:rPr>
          <w:color w:val="000000"/>
          <w:sz w:val="28"/>
          <w:szCs w:val="28"/>
        </w:rPr>
        <w:lastRenderedPageBreak/>
        <w:t>договорам, действующим по состоянию на первое число месяца, следующего за последним отчетным периодом (кварталом);</w:t>
      </w:r>
    </w:p>
    <w:p w:rsidR="007124F6" w:rsidRPr="00554D9F" w:rsidRDefault="007124F6" w:rsidP="007124F6">
      <w:pPr>
        <w:ind w:firstLine="851"/>
        <w:jc w:val="both"/>
        <w:rPr>
          <w:sz w:val="28"/>
          <w:szCs w:val="28"/>
        </w:rPr>
      </w:pPr>
      <w:r w:rsidRPr="00554D9F">
        <w:rPr>
          <w:color w:val="000000"/>
          <w:sz w:val="28"/>
          <w:szCs w:val="28"/>
        </w:rPr>
        <w:t>И</w:t>
      </w:r>
      <w:r w:rsidRPr="00554D9F">
        <w:rPr>
          <w:color w:val="000000"/>
          <w:sz w:val="28"/>
          <w:szCs w:val="28"/>
          <w:vertAlign w:val="subscript"/>
        </w:rPr>
        <w:t>пц</w:t>
      </w:r>
      <w:r w:rsidRPr="00554D9F">
        <w:rPr>
          <w:sz w:val="28"/>
          <w:szCs w:val="28"/>
        </w:rPr>
        <w:t xml:space="preserve"> – индекс потребительских цен из прогноза социально-экономического развития сельского поселения на очередной финансовый год;</w:t>
      </w:r>
    </w:p>
    <w:p w:rsidR="007124F6" w:rsidRPr="00554D9F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С</w:t>
      </w:r>
      <w:r w:rsidRPr="00554D9F">
        <w:rPr>
          <w:color w:val="000000"/>
          <w:sz w:val="28"/>
          <w:szCs w:val="28"/>
          <w:vertAlign w:val="subscript"/>
        </w:rPr>
        <w:t xml:space="preserve">ни </w:t>
      </w:r>
      <w:r w:rsidRPr="00554D9F">
        <w:rPr>
          <w:color w:val="000000"/>
          <w:sz w:val="28"/>
          <w:szCs w:val="28"/>
        </w:rPr>
        <w:t>- сумма неисполненных обязательств (недоимки), подлежащих к взысканию, по состоянию на первое число месяца, следующего за последним отчетным периодом (кварталом);</w:t>
      </w:r>
    </w:p>
    <w:p w:rsidR="007124F6" w:rsidRPr="00A838FC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Средний размер годовой арендной платы за пользование 1 кв. метром недвижимого муниципального имущества сельского поселения, рассчитанный по договорам, действующим по состоянию на первое число месяца, следующего за последним отчетным периодом (кварталом), определяется:</w:t>
      </w:r>
    </w:p>
    <w:p w:rsidR="006075EE" w:rsidRPr="00A838FC" w:rsidRDefault="006075EE" w:rsidP="007124F6">
      <w:pPr>
        <w:ind w:firstLine="851"/>
        <w:jc w:val="both"/>
        <w:rPr>
          <w:color w:val="000000"/>
          <w:sz w:val="28"/>
          <w:szCs w:val="28"/>
        </w:rPr>
      </w:pPr>
    </w:p>
    <w:p w:rsidR="007124F6" w:rsidRPr="00A838FC" w:rsidRDefault="007124F6" w:rsidP="00712FFD">
      <w:pPr>
        <w:ind w:firstLine="851"/>
        <w:jc w:val="center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АП</w:t>
      </w:r>
      <w:r w:rsidRPr="00554D9F">
        <w:rPr>
          <w:color w:val="000000"/>
          <w:sz w:val="28"/>
          <w:szCs w:val="28"/>
          <w:vertAlign w:val="subscript"/>
        </w:rPr>
        <w:t>недв</w:t>
      </w:r>
      <w:r w:rsidRPr="00554D9F">
        <w:rPr>
          <w:color w:val="000000"/>
          <w:sz w:val="28"/>
          <w:szCs w:val="28"/>
        </w:rPr>
        <w:t>=Р</w:t>
      </w:r>
      <w:r w:rsidRPr="00554D9F">
        <w:rPr>
          <w:color w:val="000000"/>
          <w:sz w:val="28"/>
          <w:szCs w:val="28"/>
          <w:vertAlign w:val="subscript"/>
        </w:rPr>
        <w:t>ап</w:t>
      </w:r>
      <w:r w:rsidRPr="00554D9F">
        <w:rPr>
          <w:color w:val="000000"/>
          <w:sz w:val="28"/>
          <w:szCs w:val="28"/>
        </w:rPr>
        <w:t>/</w:t>
      </w:r>
      <w:r w:rsidRPr="00554D9F">
        <w:rPr>
          <w:color w:val="000000"/>
          <w:sz w:val="28"/>
          <w:szCs w:val="28"/>
          <w:lang w:val="en-US"/>
        </w:rPr>
        <w:t>S</w:t>
      </w:r>
      <w:r w:rsidRPr="00554D9F">
        <w:rPr>
          <w:color w:val="000000"/>
          <w:sz w:val="28"/>
          <w:szCs w:val="28"/>
        </w:rPr>
        <w:t>, где:</w:t>
      </w:r>
    </w:p>
    <w:p w:rsidR="006075EE" w:rsidRPr="00A838FC" w:rsidRDefault="006075EE" w:rsidP="00712FFD">
      <w:pPr>
        <w:ind w:firstLine="851"/>
        <w:jc w:val="center"/>
        <w:rPr>
          <w:color w:val="000000"/>
          <w:sz w:val="28"/>
          <w:szCs w:val="28"/>
        </w:rPr>
      </w:pPr>
    </w:p>
    <w:p w:rsidR="007124F6" w:rsidRPr="00554D9F" w:rsidRDefault="007124F6" w:rsidP="007124F6">
      <w:pPr>
        <w:ind w:firstLine="85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Р</w:t>
      </w:r>
      <w:r w:rsidRPr="00554D9F">
        <w:rPr>
          <w:color w:val="000000"/>
          <w:sz w:val="28"/>
          <w:szCs w:val="28"/>
          <w:vertAlign w:val="subscript"/>
        </w:rPr>
        <w:t xml:space="preserve">ап </w:t>
      </w:r>
      <w:r w:rsidRPr="00554D9F">
        <w:rPr>
          <w:color w:val="000000"/>
          <w:sz w:val="28"/>
          <w:szCs w:val="28"/>
        </w:rPr>
        <w:t>- общая сумма годовой арендной платы за пользование недвижимым муниципальным имуществом сельского поселения, рассчитанная по договорам, действующим по состоянию на первое число месяца, следующего за последним отчетным периодом (кварталом);</w:t>
      </w:r>
    </w:p>
    <w:p w:rsidR="007124F6" w:rsidRPr="00554D9F" w:rsidRDefault="007124F6" w:rsidP="007124F6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4D9F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554D9F">
        <w:rPr>
          <w:rFonts w:ascii="Times New Roman" w:hAnsi="Times New Roman"/>
          <w:color w:val="000000"/>
          <w:sz w:val="28"/>
          <w:szCs w:val="28"/>
        </w:rPr>
        <w:t xml:space="preserve"> - площадь переданного в аренду недвижимого муниципального имущества сельского поселения по состоянию на первое число месяца, следующего за последним отчетным периодом (кварталом).</w:t>
      </w:r>
    </w:p>
    <w:p w:rsidR="00B156AF" w:rsidRPr="00554D9F" w:rsidRDefault="00B156AF" w:rsidP="005521E3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</w:r>
    </w:p>
    <w:p w:rsidR="00F96AB0" w:rsidRPr="00554D9F" w:rsidRDefault="00F96AB0" w:rsidP="00F96AB0">
      <w:pPr>
        <w:ind w:firstLine="851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1.</w:t>
      </w:r>
      <w:r w:rsidR="000568CE" w:rsidRPr="00554D9F">
        <w:rPr>
          <w:sz w:val="28"/>
          <w:szCs w:val="28"/>
        </w:rPr>
        <w:t>3</w:t>
      </w:r>
      <w:r w:rsidRPr="00554D9F">
        <w:rPr>
          <w:sz w:val="28"/>
          <w:szCs w:val="28"/>
        </w:rPr>
        <w:t>. Доходы от реализации имущества местного бюджета, в том числе по кодам:</w:t>
      </w:r>
    </w:p>
    <w:p w:rsidR="00F96AB0" w:rsidRPr="00554D9F" w:rsidRDefault="00F96AB0" w:rsidP="00F96AB0">
      <w:pPr>
        <w:jc w:val="both"/>
        <w:rPr>
          <w:sz w:val="28"/>
          <w:szCs w:val="28"/>
        </w:rPr>
      </w:pPr>
      <w:r w:rsidRPr="00554D9F">
        <w:rPr>
          <w:sz w:val="28"/>
          <w:szCs w:val="28"/>
        </w:rPr>
        <w:tab/>
        <w:t>992 1 14 02052 10 0000 410 «Доходы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имуществу»;</w:t>
      </w:r>
    </w:p>
    <w:p w:rsidR="00F96AB0" w:rsidRPr="00554D9F" w:rsidRDefault="00F96AB0" w:rsidP="00F96AB0">
      <w:pPr>
        <w:jc w:val="both"/>
        <w:rPr>
          <w:sz w:val="28"/>
          <w:szCs w:val="28"/>
        </w:rPr>
      </w:pPr>
      <w:r w:rsidRPr="00554D9F">
        <w:rPr>
          <w:sz w:val="28"/>
          <w:szCs w:val="28"/>
        </w:rPr>
        <w:tab/>
        <w:t>992 1 14 02053 10 0000 410 «Доходы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имуществу».</w:t>
      </w:r>
    </w:p>
    <w:p w:rsidR="001D4E15" w:rsidRPr="00554D9F" w:rsidRDefault="001D4E15" w:rsidP="001D4E15">
      <w:pPr>
        <w:pStyle w:val="a7"/>
        <w:spacing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>Источником данных являются сведения об объектах, подлежащих реализации в прогнозируемом году и прогнозный план приватизации муниципального имущества на очередной финансовый год.</w:t>
      </w:r>
    </w:p>
    <w:p w:rsidR="00EA7FE0" w:rsidRPr="00554D9F" w:rsidRDefault="00EA7FE0" w:rsidP="001D4E15">
      <w:pPr>
        <w:pStyle w:val="a7"/>
        <w:spacing w:before="0" w:after="0"/>
        <w:ind w:firstLine="851"/>
        <w:jc w:val="both"/>
        <w:rPr>
          <w:rFonts w:ascii="Times New Roman" w:hAnsi="Times New Roman"/>
          <w:color w:val="242424"/>
          <w:sz w:val="28"/>
          <w:szCs w:val="28"/>
        </w:rPr>
      </w:pPr>
      <w:r w:rsidRPr="00554D9F">
        <w:rPr>
          <w:rFonts w:ascii="Times New Roman" w:hAnsi="Times New Roman"/>
          <w:color w:val="242424"/>
          <w:sz w:val="28"/>
          <w:szCs w:val="28"/>
        </w:rPr>
        <w:t xml:space="preserve">Для расчета прогнозируемого объема данных видов доходов применяется </w:t>
      </w:r>
      <w:r w:rsidRPr="00554D9F">
        <w:rPr>
          <w:rFonts w:ascii="Times New Roman" w:hAnsi="Times New Roman"/>
          <w:sz w:val="28"/>
          <w:szCs w:val="28"/>
        </w:rPr>
        <w:t>метод прямого счета.</w:t>
      </w:r>
    </w:p>
    <w:p w:rsidR="001D4E15" w:rsidRPr="00554D9F" w:rsidRDefault="001D4E15" w:rsidP="00567843">
      <w:pPr>
        <w:pStyle w:val="a7"/>
        <w:spacing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lastRenderedPageBreak/>
        <w:t>Сумма доходов от реализации имущества, прогнозируемая к поступлению в местный бюджет в очередном финансовом году, рассчитывается по следующей формуле:</w:t>
      </w:r>
    </w:p>
    <w:p w:rsidR="001D4E15" w:rsidRPr="00554D9F" w:rsidRDefault="001D4E15" w:rsidP="00567843">
      <w:pPr>
        <w:pStyle w:val="a7"/>
        <w:spacing w:before="0"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>Р</w:t>
      </w:r>
      <w:r w:rsidRPr="00554D9F">
        <w:rPr>
          <w:rFonts w:ascii="Times New Roman" w:hAnsi="Times New Roman"/>
          <w:sz w:val="28"/>
          <w:szCs w:val="28"/>
          <w:vertAlign w:val="subscript"/>
        </w:rPr>
        <w:t>И</w:t>
      </w:r>
      <w:r w:rsidRPr="00554D9F">
        <w:rPr>
          <w:rFonts w:ascii="Times New Roman" w:hAnsi="Times New Roman"/>
          <w:sz w:val="28"/>
          <w:szCs w:val="28"/>
        </w:rPr>
        <w:t xml:space="preserve"> = Ст * Пл, где:</w:t>
      </w:r>
    </w:p>
    <w:p w:rsidR="001D4E15" w:rsidRPr="00554D9F" w:rsidRDefault="001D4E15" w:rsidP="00567843">
      <w:pPr>
        <w:pStyle w:val="a7"/>
        <w:spacing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>Р</w:t>
      </w:r>
      <w:r w:rsidRPr="00554D9F">
        <w:rPr>
          <w:rFonts w:ascii="Times New Roman" w:hAnsi="Times New Roman"/>
          <w:sz w:val="28"/>
          <w:szCs w:val="28"/>
          <w:vertAlign w:val="subscript"/>
        </w:rPr>
        <w:t>И</w:t>
      </w:r>
      <w:r w:rsidRPr="00554D9F">
        <w:rPr>
          <w:rFonts w:ascii="Times New Roman" w:hAnsi="Times New Roman"/>
          <w:sz w:val="28"/>
          <w:szCs w:val="28"/>
        </w:rPr>
        <w:t xml:space="preserve"> – объем доходов от реализации имущества;</w:t>
      </w:r>
    </w:p>
    <w:p w:rsidR="001D4E15" w:rsidRPr="00554D9F" w:rsidRDefault="001D4E15" w:rsidP="00567843">
      <w:pPr>
        <w:pStyle w:val="a7"/>
        <w:spacing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>Ст - средняя стоимость одного квадратного метра объектов недвижимости, сложившаяся по результатам торгов, проведенных в году, предшествующем расчетному;</w:t>
      </w:r>
    </w:p>
    <w:p w:rsidR="001D4E15" w:rsidRPr="00554D9F" w:rsidRDefault="001D4E15" w:rsidP="00567843">
      <w:pPr>
        <w:pStyle w:val="a7"/>
        <w:spacing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>Пл - площадь объектов недвижимости, подлежащих реализации в очередном финансовом году.</w:t>
      </w:r>
    </w:p>
    <w:p w:rsidR="005C3E9A" w:rsidRPr="00554D9F" w:rsidRDefault="005C3E9A" w:rsidP="00567843">
      <w:pPr>
        <w:pStyle w:val="a7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54D9F">
        <w:rPr>
          <w:rFonts w:ascii="Times New Roman" w:hAnsi="Times New Roman"/>
          <w:sz w:val="28"/>
          <w:szCs w:val="28"/>
        </w:rPr>
        <w:tab/>
      </w:r>
      <w:r w:rsidR="00DB29FA" w:rsidRPr="00554D9F">
        <w:rPr>
          <w:rFonts w:ascii="Times New Roman" w:hAnsi="Times New Roman"/>
          <w:color w:val="000000"/>
          <w:sz w:val="28"/>
          <w:szCs w:val="28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(код бюджетной классификации доходов – 992 1 14 06025 10 0000 430)</w:t>
      </w:r>
      <w:r w:rsidR="00747431" w:rsidRPr="00554D9F">
        <w:rPr>
          <w:rFonts w:ascii="Times New Roman" w:hAnsi="Times New Roman"/>
          <w:color w:val="000000"/>
          <w:sz w:val="28"/>
          <w:szCs w:val="28"/>
        </w:rPr>
        <w:t>.</w:t>
      </w:r>
    </w:p>
    <w:p w:rsidR="00451E70" w:rsidRPr="00554D9F" w:rsidRDefault="00451E70" w:rsidP="00DB29FA">
      <w:pPr>
        <w:pStyle w:val="a7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554D9F">
        <w:rPr>
          <w:rFonts w:ascii="Times New Roman" w:hAnsi="Times New Roman"/>
          <w:color w:val="000000"/>
          <w:sz w:val="28"/>
          <w:szCs w:val="28"/>
        </w:rPr>
        <w:tab/>
      </w:r>
      <w:r w:rsidRPr="00554D9F">
        <w:rPr>
          <w:rFonts w:ascii="Times New Roman" w:hAnsi="Times New Roman"/>
          <w:sz w:val="28"/>
          <w:szCs w:val="28"/>
        </w:rPr>
        <w:t xml:space="preserve">Планирование  данных поступлений на очередной финансовый год производится на основании прогнозного Плана приватизации муниципального имущества на очередной финансовый год, утвержденный главой </w:t>
      </w:r>
      <w:r w:rsidR="00B22153" w:rsidRPr="00554D9F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  <w:r w:rsidRPr="00554D9F">
        <w:rPr>
          <w:rFonts w:ascii="Times New Roman" w:hAnsi="Times New Roman"/>
          <w:sz w:val="28"/>
          <w:szCs w:val="28"/>
        </w:rPr>
        <w:t>, прогнозов продаж земельных участков, учитывающей результаты торгов текущего финансового года и иные факторы, влияющие на формирование цен на земельные участки.</w:t>
      </w:r>
    </w:p>
    <w:p w:rsidR="00752D1A" w:rsidRPr="00554D9F" w:rsidRDefault="00CE6107" w:rsidP="00752D1A">
      <w:pPr>
        <w:pStyle w:val="a7"/>
        <w:spacing w:before="0"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4D9F">
        <w:rPr>
          <w:rFonts w:ascii="Times New Roman" w:hAnsi="Times New Roman"/>
          <w:sz w:val="28"/>
          <w:szCs w:val="28"/>
        </w:rPr>
        <w:tab/>
      </w:r>
      <w:r w:rsidRPr="00554D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Источником формирования доходов от продажи земельных участков являются обращения физических и юридических лиц, а также акты установления выкупной стоимости земельных участков.</w:t>
      </w:r>
    </w:p>
    <w:p w:rsidR="00752D1A" w:rsidRPr="00554D9F" w:rsidRDefault="00752D1A" w:rsidP="00F16CE3">
      <w:pPr>
        <w:pStyle w:val="a7"/>
        <w:spacing w:before="0"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4D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554D9F">
        <w:rPr>
          <w:rFonts w:ascii="Times New Roman" w:hAnsi="Times New Roman"/>
          <w:color w:val="000000"/>
          <w:sz w:val="28"/>
          <w:szCs w:val="28"/>
        </w:rPr>
        <w:t>При расчете прогноза данного вида доходов используется метод прямого расчета по формуле:</w:t>
      </w:r>
    </w:p>
    <w:p w:rsidR="00752D1A" w:rsidRPr="00554D9F" w:rsidRDefault="00096274" w:rsidP="00F16CE3">
      <w:pPr>
        <w:pStyle w:val="consplusnormal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>N = S *</w:t>
      </w:r>
      <w:r w:rsidR="00AE0363" w:rsidRPr="00554D9F">
        <w:rPr>
          <w:color w:val="000000"/>
          <w:sz w:val="28"/>
          <w:szCs w:val="28"/>
        </w:rPr>
        <w:t xml:space="preserve"> К</w:t>
      </w:r>
      <w:r w:rsidR="00752D1A" w:rsidRPr="00554D9F">
        <w:rPr>
          <w:color w:val="000000"/>
          <w:sz w:val="28"/>
          <w:szCs w:val="28"/>
        </w:rPr>
        <w:t>, где:</w:t>
      </w:r>
    </w:p>
    <w:p w:rsidR="00752D1A" w:rsidRPr="00554D9F" w:rsidRDefault="00AE0363" w:rsidP="00F16CE3">
      <w:pPr>
        <w:pStyle w:val="consplusnormal1"/>
        <w:spacing w:before="0" w:beforeAutospacing="0" w:after="0" w:afterAutospacing="0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752D1A" w:rsidRPr="00554D9F">
        <w:rPr>
          <w:color w:val="000000"/>
          <w:sz w:val="28"/>
          <w:szCs w:val="28"/>
        </w:rPr>
        <w:t>N - прогноз поступлений доходов от продажи земли в местный бюджет в очередном финансовом году,</w:t>
      </w:r>
    </w:p>
    <w:p w:rsidR="00752D1A" w:rsidRPr="00554D9F" w:rsidRDefault="00752D1A" w:rsidP="00F16CE3">
      <w:pPr>
        <w:pStyle w:val="consplusnormal1"/>
        <w:spacing w:before="0" w:beforeAutospacing="0" w:after="0" w:afterAutospacing="0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  <w:t>S - площадь земельных участков, подлежащих продаже в расчетном году,</w:t>
      </w:r>
    </w:p>
    <w:p w:rsidR="00CC47AA" w:rsidRPr="00554D9F" w:rsidRDefault="00B90184" w:rsidP="00F16CE3">
      <w:pPr>
        <w:pStyle w:val="consplusnormal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752D1A" w:rsidRPr="00554D9F">
        <w:rPr>
          <w:color w:val="000000"/>
          <w:sz w:val="28"/>
          <w:szCs w:val="28"/>
        </w:rPr>
        <w:t>К – средняя стоимость одного квадратного метра земельных участков соответствующей зоны, подлежащих продаже в расчетном году, определяемая исходя из результатов торгов года, предшествующего расчетному и с учетом иных факторов, влияющих на формир</w:t>
      </w:r>
      <w:r w:rsidR="00C92E74" w:rsidRPr="00554D9F">
        <w:rPr>
          <w:color w:val="000000"/>
          <w:sz w:val="28"/>
          <w:szCs w:val="28"/>
        </w:rPr>
        <w:t>ование цен на земельные участки.</w:t>
      </w:r>
    </w:p>
    <w:p w:rsidR="00EC6CE8" w:rsidRPr="00554D9F" w:rsidRDefault="00D63A2D" w:rsidP="00D63A2D">
      <w:pPr>
        <w:jc w:val="both"/>
        <w:rPr>
          <w:sz w:val="28"/>
          <w:szCs w:val="28"/>
        </w:rPr>
      </w:pPr>
      <w:r w:rsidRPr="00554D9F">
        <w:rPr>
          <w:sz w:val="28"/>
          <w:szCs w:val="28"/>
        </w:rPr>
        <w:tab/>
      </w:r>
      <w:r w:rsidR="00EC6CE8" w:rsidRPr="00554D9F">
        <w:rPr>
          <w:sz w:val="28"/>
          <w:szCs w:val="28"/>
        </w:rPr>
        <w:t>1.4</w:t>
      </w:r>
      <w:r w:rsidR="00316C7D" w:rsidRPr="00554D9F">
        <w:rPr>
          <w:sz w:val="28"/>
          <w:szCs w:val="28"/>
        </w:rPr>
        <w:t xml:space="preserve">. </w:t>
      </w:r>
      <w:r w:rsidR="00EC6CE8" w:rsidRPr="00554D9F">
        <w:rPr>
          <w:sz w:val="28"/>
          <w:szCs w:val="28"/>
        </w:rPr>
        <w:t>Прогнозный объем поступлений по перечисленным ниже видам неналоговых доходов и безвозмездных поступлений рассчитывается методом усреднения на основании данных отчета об исполнении местного бюджета (форма 0503117), исходя из фактических объемов поступлений за три финансовых года, предшествующих году, в котором осуществляется прогнозирование доходов</w:t>
      </w:r>
      <w:r w:rsidR="000568CE" w:rsidRPr="00554D9F">
        <w:rPr>
          <w:sz w:val="28"/>
          <w:szCs w:val="28"/>
        </w:rPr>
        <w:t>:</w:t>
      </w:r>
    </w:p>
    <w:p w:rsidR="00015ACD" w:rsidRPr="00554D9F" w:rsidRDefault="00015ACD" w:rsidP="006926CD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ab/>
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</w:r>
      <w:r w:rsidR="006926CD" w:rsidRPr="00554D9F">
        <w:rPr>
          <w:sz w:val="28"/>
          <w:szCs w:val="28"/>
        </w:rPr>
        <w:t xml:space="preserve"> </w:t>
      </w:r>
      <w:r w:rsidR="006926CD" w:rsidRPr="00554D9F">
        <w:rPr>
          <w:color w:val="000000"/>
          <w:sz w:val="28"/>
          <w:szCs w:val="28"/>
        </w:rPr>
        <w:t xml:space="preserve">(код классификации доходов бюджетов - </w:t>
      </w:r>
      <w:r w:rsidR="006926CD" w:rsidRPr="00554D9F">
        <w:rPr>
          <w:sz w:val="28"/>
          <w:szCs w:val="28"/>
        </w:rPr>
        <w:t xml:space="preserve">992 1 </w:t>
      </w:r>
      <w:r w:rsidR="0077298C" w:rsidRPr="00554D9F">
        <w:rPr>
          <w:sz w:val="28"/>
          <w:szCs w:val="28"/>
        </w:rPr>
        <w:t>08 07175 01</w:t>
      </w:r>
      <w:r w:rsidR="006926CD" w:rsidRPr="00554D9F">
        <w:rPr>
          <w:sz w:val="28"/>
          <w:szCs w:val="28"/>
        </w:rPr>
        <w:t xml:space="preserve"> 0000 1</w:t>
      </w:r>
      <w:r w:rsidR="0077298C" w:rsidRPr="00554D9F">
        <w:rPr>
          <w:sz w:val="28"/>
          <w:szCs w:val="28"/>
        </w:rPr>
        <w:t>1</w:t>
      </w:r>
      <w:r w:rsidR="006926CD" w:rsidRPr="00554D9F">
        <w:rPr>
          <w:sz w:val="28"/>
          <w:szCs w:val="28"/>
        </w:rPr>
        <w:t>0)</w:t>
      </w:r>
      <w:r w:rsidRPr="00554D9F">
        <w:rPr>
          <w:sz w:val="28"/>
          <w:szCs w:val="28"/>
        </w:rPr>
        <w:t>;</w:t>
      </w:r>
    </w:p>
    <w:p w:rsidR="008378CD" w:rsidRPr="00554D9F" w:rsidRDefault="00AB0C39" w:rsidP="00AB0C39">
      <w:pPr>
        <w:jc w:val="both"/>
        <w:rPr>
          <w:color w:val="000000"/>
          <w:sz w:val="28"/>
          <w:szCs w:val="28"/>
        </w:rPr>
      </w:pPr>
      <w:r w:rsidRPr="00554D9F">
        <w:rPr>
          <w:sz w:val="28"/>
          <w:szCs w:val="28"/>
        </w:rPr>
        <w:lastRenderedPageBreak/>
        <w:tab/>
      </w:r>
      <w:r w:rsidR="00316C7D" w:rsidRPr="00554D9F">
        <w:rPr>
          <w:sz w:val="28"/>
          <w:szCs w:val="28"/>
        </w:rPr>
        <w:t>п</w:t>
      </w:r>
      <w:r w:rsidR="00316C7D" w:rsidRPr="00554D9F">
        <w:rPr>
          <w:color w:val="000000"/>
          <w:sz w:val="28"/>
          <w:szCs w:val="28"/>
        </w:rPr>
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130F02" w:rsidRPr="00554D9F">
        <w:rPr>
          <w:color w:val="000000"/>
          <w:sz w:val="28"/>
          <w:szCs w:val="28"/>
        </w:rPr>
        <w:t xml:space="preserve"> (код классификации доходов бюджетов - </w:t>
      </w:r>
      <w:r w:rsidR="00130F02" w:rsidRPr="00554D9F">
        <w:rPr>
          <w:sz w:val="28"/>
          <w:szCs w:val="28"/>
        </w:rPr>
        <w:t>992 1 11 09045 10 0000 120)</w:t>
      </w:r>
      <w:r w:rsidR="00C0379A" w:rsidRPr="00554D9F">
        <w:rPr>
          <w:color w:val="000000"/>
          <w:sz w:val="28"/>
          <w:szCs w:val="28"/>
        </w:rPr>
        <w:t>;</w:t>
      </w:r>
    </w:p>
    <w:p w:rsidR="00316C7D" w:rsidRPr="00554D9F" w:rsidRDefault="00316C7D" w:rsidP="00A13FA0">
      <w:pPr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 xml:space="preserve"> </w:t>
      </w:r>
      <w:r w:rsidR="00A13FA0" w:rsidRPr="00554D9F">
        <w:rPr>
          <w:color w:val="000000"/>
          <w:sz w:val="28"/>
          <w:szCs w:val="28"/>
        </w:rPr>
        <w:tab/>
      </w:r>
      <w:r w:rsidR="002547A9" w:rsidRPr="00554D9F">
        <w:rPr>
          <w:color w:val="000000"/>
          <w:sz w:val="28"/>
          <w:szCs w:val="28"/>
        </w:rPr>
        <w:t>прочие доходы  от оказания платных услуг (работ) получателями средств бюджетов сельских поселений</w:t>
      </w:r>
      <w:r w:rsidR="006327AA" w:rsidRPr="00554D9F">
        <w:rPr>
          <w:color w:val="000000"/>
          <w:sz w:val="28"/>
          <w:szCs w:val="28"/>
        </w:rPr>
        <w:t xml:space="preserve"> </w:t>
      </w:r>
      <w:r w:rsidR="00130F02" w:rsidRPr="00554D9F">
        <w:rPr>
          <w:color w:val="000000"/>
          <w:sz w:val="28"/>
          <w:szCs w:val="28"/>
        </w:rPr>
        <w:t>(код классификации доходов бюджетов -  992 1 13 01995 10 0000 130)</w:t>
      </w:r>
      <w:r w:rsidR="00C0379A" w:rsidRPr="00554D9F">
        <w:rPr>
          <w:color w:val="000000"/>
          <w:sz w:val="28"/>
          <w:szCs w:val="28"/>
        </w:rPr>
        <w:t>;</w:t>
      </w:r>
    </w:p>
    <w:p w:rsidR="003E2FC6" w:rsidRPr="00554D9F" w:rsidRDefault="00A13FA0" w:rsidP="00A13FA0">
      <w:pPr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3E2FC6" w:rsidRPr="00554D9F">
        <w:rPr>
          <w:color w:val="000000"/>
          <w:sz w:val="28"/>
          <w:szCs w:val="28"/>
        </w:rPr>
        <w:t>прочие доходы  от компенсации затрат бюджетов сел</w:t>
      </w:r>
      <w:r w:rsidR="002D58B3" w:rsidRPr="00554D9F">
        <w:rPr>
          <w:color w:val="000000"/>
          <w:sz w:val="28"/>
          <w:szCs w:val="28"/>
        </w:rPr>
        <w:t>ьских поселений</w:t>
      </w:r>
      <w:r w:rsidR="006327AA" w:rsidRPr="00554D9F">
        <w:rPr>
          <w:color w:val="000000"/>
          <w:sz w:val="28"/>
          <w:szCs w:val="28"/>
        </w:rPr>
        <w:t xml:space="preserve"> (код классификации доходов бюджетов -992 1 13 02995 10 0000 130) </w:t>
      </w:r>
      <w:r w:rsidR="00C0379A" w:rsidRPr="00554D9F">
        <w:rPr>
          <w:color w:val="000000"/>
          <w:sz w:val="28"/>
          <w:szCs w:val="28"/>
        </w:rPr>
        <w:t>;</w:t>
      </w:r>
    </w:p>
    <w:p w:rsidR="001D6EBD" w:rsidRPr="00554D9F" w:rsidRDefault="00A13FA0" w:rsidP="001D6EBD">
      <w:pPr>
        <w:jc w:val="both"/>
        <w:rPr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39534E" w:rsidRPr="00554D9F">
        <w:rPr>
          <w:color w:val="000000"/>
          <w:sz w:val="28"/>
          <w:szCs w:val="28"/>
        </w:rPr>
        <w:t>доходы от продажи нематериальных активов, находящихся в собственности сельских поселений</w:t>
      </w:r>
      <w:r w:rsidR="006327AA" w:rsidRPr="00554D9F">
        <w:rPr>
          <w:color w:val="000000"/>
          <w:sz w:val="28"/>
          <w:szCs w:val="28"/>
        </w:rPr>
        <w:t xml:space="preserve"> (код классификации доходов бюджетов - 992 1 14 04050 10 0000 420)</w:t>
      </w:r>
      <w:r w:rsidR="00C0379A" w:rsidRPr="00554D9F">
        <w:rPr>
          <w:color w:val="000000"/>
          <w:sz w:val="28"/>
          <w:szCs w:val="28"/>
        </w:rPr>
        <w:t>;</w:t>
      </w:r>
    </w:p>
    <w:p w:rsidR="00A13FA0" w:rsidRPr="00554D9F" w:rsidRDefault="001D6EBD" w:rsidP="001D6EBD">
      <w:pPr>
        <w:jc w:val="both"/>
        <w:rPr>
          <w:sz w:val="28"/>
          <w:szCs w:val="28"/>
          <w:highlight w:val="yellow"/>
        </w:rPr>
      </w:pPr>
      <w:r w:rsidRPr="00554D9F">
        <w:rPr>
          <w:sz w:val="28"/>
          <w:szCs w:val="28"/>
        </w:rPr>
        <w:tab/>
      </w:r>
      <w:r w:rsidR="00A13FA0" w:rsidRPr="00554D9F">
        <w:rPr>
          <w:color w:val="000000"/>
          <w:sz w:val="28"/>
          <w:szCs w:val="28"/>
        </w:rPr>
        <w:t>невыясненные поступления, зачисляемые в бюджет сельских поселений</w:t>
      </w:r>
      <w:r w:rsidR="006327AA" w:rsidRPr="00554D9F">
        <w:rPr>
          <w:color w:val="000000"/>
          <w:sz w:val="28"/>
          <w:szCs w:val="28"/>
        </w:rPr>
        <w:t xml:space="preserve"> (код классификации доходов бюджетов -</w:t>
      </w:r>
      <w:r w:rsidR="00BA4FE0" w:rsidRPr="00554D9F">
        <w:rPr>
          <w:color w:val="000000"/>
          <w:sz w:val="28"/>
          <w:szCs w:val="28"/>
        </w:rPr>
        <w:t xml:space="preserve"> </w:t>
      </w:r>
      <w:r w:rsidR="006327AA" w:rsidRPr="00554D9F">
        <w:rPr>
          <w:color w:val="000000"/>
          <w:sz w:val="28"/>
          <w:szCs w:val="28"/>
        </w:rPr>
        <w:t>992 1 17 01050 10 0000 180)</w:t>
      </w:r>
      <w:r w:rsidR="00A13FA0" w:rsidRPr="00554D9F">
        <w:rPr>
          <w:color w:val="000000"/>
          <w:sz w:val="28"/>
          <w:szCs w:val="28"/>
        </w:rPr>
        <w:t>;</w:t>
      </w:r>
    </w:p>
    <w:p w:rsidR="00A13FA0" w:rsidRPr="00554D9F" w:rsidRDefault="001D6EBD" w:rsidP="001D6EBD">
      <w:pPr>
        <w:ind w:right="-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A13FA0" w:rsidRPr="00554D9F">
        <w:rPr>
          <w:color w:val="000000"/>
          <w:sz w:val="28"/>
          <w:szCs w:val="28"/>
        </w:rPr>
        <w:t>прочие неналоговые доходы бюджетов сельских поселений</w:t>
      </w:r>
      <w:r w:rsidR="006327AA" w:rsidRPr="00554D9F">
        <w:rPr>
          <w:color w:val="000000"/>
          <w:sz w:val="28"/>
          <w:szCs w:val="28"/>
        </w:rPr>
        <w:t xml:space="preserve"> (код классификации доходов бюджетов</w:t>
      </w:r>
      <w:r w:rsidRPr="00554D9F">
        <w:rPr>
          <w:color w:val="000000"/>
          <w:sz w:val="28"/>
          <w:szCs w:val="28"/>
        </w:rPr>
        <w:t xml:space="preserve"> -</w:t>
      </w:r>
      <w:r w:rsidR="006327AA" w:rsidRPr="00554D9F">
        <w:rPr>
          <w:color w:val="000000"/>
          <w:sz w:val="28"/>
          <w:szCs w:val="28"/>
        </w:rPr>
        <w:t xml:space="preserve"> 992 1 17 05050 10 0000 180)</w:t>
      </w:r>
      <w:r w:rsidR="00A13FA0" w:rsidRPr="00554D9F">
        <w:rPr>
          <w:color w:val="000000"/>
          <w:sz w:val="28"/>
          <w:szCs w:val="28"/>
        </w:rPr>
        <w:t>;</w:t>
      </w:r>
    </w:p>
    <w:p w:rsidR="00A13FA0" w:rsidRPr="00554D9F" w:rsidRDefault="001D6EBD" w:rsidP="003B6CA5">
      <w:pPr>
        <w:ind w:right="-108"/>
        <w:jc w:val="both"/>
        <w:rPr>
          <w:color w:val="000000"/>
          <w:sz w:val="28"/>
          <w:szCs w:val="28"/>
        </w:rPr>
      </w:pPr>
      <w:r w:rsidRPr="00554D9F">
        <w:rPr>
          <w:sz w:val="28"/>
          <w:szCs w:val="28"/>
        </w:rPr>
        <w:tab/>
      </w:r>
      <w:r w:rsidR="00A13FA0" w:rsidRPr="00554D9F">
        <w:rPr>
          <w:sz w:val="28"/>
          <w:szCs w:val="28"/>
        </w:rPr>
        <w:t>инициативные платежи, зачисляемые в бюджеты сельских поселений</w:t>
      </w:r>
      <w:r w:rsidR="00337D18" w:rsidRPr="00554D9F">
        <w:rPr>
          <w:sz w:val="28"/>
          <w:szCs w:val="28"/>
        </w:rPr>
        <w:t xml:space="preserve"> </w:t>
      </w:r>
      <w:r w:rsidRPr="00554D9F">
        <w:rPr>
          <w:color w:val="000000"/>
          <w:sz w:val="28"/>
          <w:szCs w:val="28"/>
        </w:rPr>
        <w:t>(код классификации доходов бюджетов</w:t>
      </w:r>
      <w:r w:rsidRPr="00554D9F">
        <w:rPr>
          <w:sz w:val="28"/>
          <w:szCs w:val="28"/>
        </w:rPr>
        <w:t xml:space="preserve"> - </w:t>
      </w:r>
      <w:r w:rsidRPr="00554D9F">
        <w:rPr>
          <w:color w:val="000000"/>
          <w:sz w:val="28"/>
          <w:szCs w:val="28"/>
        </w:rPr>
        <w:t>992 1 17 05050 10 0000 180)</w:t>
      </w:r>
      <w:r w:rsidR="00A13FA0" w:rsidRPr="00554D9F">
        <w:rPr>
          <w:sz w:val="28"/>
          <w:szCs w:val="28"/>
        </w:rPr>
        <w:t>;</w:t>
      </w:r>
      <w:r w:rsidR="00A13FA0" w:rsidRPr="00554D9F">
        <w:rPr>
          <w:color w:val="000000"/>
          <w:sz w:val="28"/>
          <w:szCs w:val="28"/>
        </w:rPr>
        <w:t xml:space="preserve"> </w:t>
      </w:r>
    </w:p>
    <w:p w:rsidR="00A13FA0" w:rsidRPr="00554D9F" w:rsidRDefault="003B6CA5" w:rsidP="003B6CA5">
      <w:pPr>
        <w:ind w:right="-108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A13FA0" w:rsidRPr="00554D9F">
        <w:rPr>
          <w:color w:val="000000"/>
          <w:sz w:val="28"/>
          <w:szCs w:val="28"/>
        </w:rPr>
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</w:r>
      <w:r w:rsidR="00337D18" w:rsidRPr="00554D9F">
        <w:rPr>
          <w:color w:val="000000"/>
          <w:sz w:val="28"/>
          <w:szCs w:val="28"/>
        </w:rPr>
        <w:t xml:space="preserve"> (код классификации доходов бюджетов - 992  2 07 05010 10 0000 150)</w:t>
      </w:r>
      <w:r w:rsidR="00A13FA0" w:rsidRPr="00554D9F">
        <w:rPr>
          <w:color w:val="000000"/>
          <w:sz w:val="28"/>
          <w:szCs w:val="28"/>
        </w:rPr>
        <w:t>;</w:t>
      </w:r>
    </w:p>
    <w:p w:rsidR="00A13FA0" w:rsidRPr="00554D9F" w:rsidRDefault="00567843" w:rsidP="0056784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A13FA0" w:rsidRPr="00554D9F">
        <w:rPr>
          <w:color w:val="000000"/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сельских поселений</w:t>
      </w:r>
      <w:r w:rsidR="00834888" w:rsidRPr="00554D9F">
        <w:rPr>
          <w:color w:val="000000"/>
          <w:sz w:val="28"/>
          <w:szCs w:val="28"/>
        </w:rPr>
        <w:t xml:space="preserve"> (код классификации доходов бюджетов - 992 2 07 05020 10 0000 150)</w:t>
      </w:r>
      <w:r w:rsidR="00A13FA0" w:rsidRPr="00554D9F">
        <w:rPr>
          <w:color w:val="000000"/>
          <w:sz w:val="28"/>
          <w:szCs w:val="28"/>
        </w:rPr>
        <w:t>;</w:t>
      </w:r>
    </w:p>
    <w:p w:rsidR="00A13FA0" w:rsidRPr="00554D9F" w:rsidRDefault="005653A4" w:rsidP="005653A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838FC">
        <w:rPr>
          <w:color w:val="000000"/>
          <w:sz w:val="28"/>
          <w:szCs w:val="28"/>
        </w:rPr>
        <w:tab/>
      </w:r>
      <w:r w:rsidR="00A13FA0" w:rsidRPr="00554D9F">
        <w:rPr>
          <w:color w:val="000000"/>
          <w:sz w:val="28"/>
          <w:szCs w:val="28"/>
        </w:rPr>
        <w:t>прочие безвозмездные поступления в бюджеты сельских поселений</w:t>
      </w:r>
      <w:r w:rsidR="007D7C73" w:rsidRPr="00554D9F">
        <w:rPr>
          <w:color w:val="000000"/>
          <w:sz w:val="28"/>
          <w:szCs w:val="28"/>
        </w:rPr>
        <w:t xml:space="preserve"> (код классификации доходов бюджетов - 992 2 07 05030 10 0000 150)</w:t>
      </w:r>
      <w:r w:rsidR="00A13FA0" w:rsidRPr="00554D9F">
        <w:rPr>
          <w:color w:val="000000"/>
          <w:sz w:val="28"/>
          <w:szCs w:val="28"/>
        </w:rPr>
        <w:t>;</w:t>
      </w:r>
    </w:p>
    <w:p w:rsidR="008378CD" w:rsidRPr="00A838FC" w:rsidRDefault="005653A4" w:rsidP="005653A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838FC">
        <w:rPr>
          <w:sz w:val="28"/>
          <w:szCs w:val="28"/>
        </w:rPr>
        <w:tab/>
      </w:r>
      <w:r w:rsidR="00A13FA0" w:rsidRPr="00554D9F">
        <w:rPr>
          <w:sz w:val="28"/>
          <w:szCs w:val="28"/>
        </w:rPr>
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 w:rsidR="00C41979" w:rsidRPr="00554D9F">
        <w:rPr>
          <w:sz w:val="28"/>
          <w:szCs w:val="28"/>
        </w:rPr>
        <w:t xml:space="preserve"> </w:t>
      </w:r>
      <w:r w:rsidR="00C41979" w:rsidRPr="00554D9F">
        <w:rPr>
          <w:color w:val="000000"/>
          <w:sz w:val="28"/>
          <w:szCs w:val="28"/>
        </w:rPr>
        <w:t>(код классификации доходов бюджетов - 992 2 08 05000 10 0000 150)</w:t>
      </w:r>
      <w:r w:rsidR="00A13FA0" w:rsidRPr="00554D9F">
        <w:rPr>
          <w:color w:val="000000"/>
          <w:sz w:val="28"/>
          <w:szCs w:val="28"/>
        </w:rPr>
        <w:t>.</w:t>
      </w:r>
    </w:p>
    <w:p w:rsidR="009D3A2E" w:rsidRPr="00554D9F" w:rsidRDefault="00567843" w:rsidP="00567843">
      <w:pPr>
        <w:jc w:val="both"/>
        <w:rPr>
          <w:sz w:val="28"/>
          <w:szCs w:val="28"/>
        </w:rPr>
      </w:pPr>
      <w:r w:rsidRPr="00554D9F">
        <w:rPr>
          <w:sz w:val="28"/>
          <w:szCs w:val="28"/>
        </w:rPr>
        <w:tab/>
      </w:r>
      <w:r w:rsidR="00274894" w:rsidRPr="00554D9F">
        <w:rPr>
          <w:sz w:val="28"/>
          <w:szCs w:val="28"/>
        </w:rPr>
        <w:t xml:space="preserve">Расчет прогнозного объема поступлений по каждому коду классификации доходов бюджетов, указанных в настоящем подпункте, осуществляется по формуле: </w:t>
      </w:r>
    </w:p>
    <w:p w:rsidR="00290C8A" w:rsidRPr="00554D9F" w:rsidRDefault="00067006" w:rsidP="009D3A2E">
      <w:pPr>
        <w:ind w:firstLine="567"/>
        <w:jc w:val="center"/>
        <w:rPr>
          <w:sz w:val="28"/>
          <w:szCs w:val="28"/>
        </w:rPr>
      </w:pPr>
      <w:r w:rsidRPr="00554D9F">
        <w:rPr>
          <w:sz w:val="28"/>
          <w:szCs w:val="28"/>
          <w:lang w:val="en-US"/>
        </w:rPr>
        <w:t>V</w:t>
      </w:r>
      <w:r w:rsidR="009D3A2E" w:rsidRPr="00554D9F">
        <w:rPr>
          <w:sz w:val="28"/>
          <w:szCs w:val="28"/>
        </w:rPr>
        <w:t>п = (∑</w:t>
      </w:r>
      <w:r w:rsidR="009D3A2E" w:rsidRPr="00554D9F">
        <w:rPr>
          <w:sz w:val="28"/>
          <w:szCs w:val="28"/>
          <w:lang w:val="en-US"/>
        </w:rPr>
        <w:t>F</w:t>
      </w:r>
      <w:r w:rsidR="009D3A2E" w:rsidRPr="00554D9F">
        <w:rPr>
          <w:sz w:val="28"/>
          <w:szCs w:val="28"/>
        </w:rPr>
        <w:t xml:space="preserve"> - ∑</w:t>
      </w:r>
      <w:r w:rsidR="009D3A2E" w:rsidRPr="00554D9F">
        <w:rPr>
          <w:sz w:val="28"/>
          <w:szCs w:val="28"/>
          <w:lang w:val="en-US"/>
        </w:rPr>
        <w:t>P</w:t>
      </w:r>
      <w:r w:rsidR="009D3A2E" w:rsidRPr="00554D9F">
        <w:rPr>
          <w:sz w:val="28"/>
          <w:szCs w:val="28"/>
        </w:rPr>
        <w:t>)</w:t>
      </w:r>
      <w:r w:rsidRPr="00554D9F">
        <w:rPr>
          <w:sz w:val="28"/>
          <w:szCs w:val="28"/>
        </w:rPr>
        <w:t xml:space="preserve"> / </w:t>
      </w:r>
      <w:r w:rsidRPr="00554D9F">
        <w:rPr>
          <w:sz w:val="28"/>
          <w:szCs w:val="28"/>
          <w:lang w:val="en-US"/>
        </w:rPr>
        <w:t>N</w:t>
      </w:r>
      <w:r w:rsidR="009D3A2E" w:rsidRPr="00554D9F">
        <w:rPr>
          <w:sz w:val="28"/>
          <w:szCs w:val="28"/>
        </w:rPr>
        <w:t>, где:</w:t>
      </w:r>
    </w:p>
    <w:p w:rsidR="00290C8A" w:rsidRPr="00554D9F" w:rsidRDefault="00067006" w:rsidP="00B156AF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  <w:lang w:val="en-US"/>
        </w:rPr>
        <w:t>V</w:t>
      </w:r>
      <w:r w:rsidR="00274894" w:rsidRPr="00554D9F">
        <w:rPr>
          <w:sz w:val="28"/>
          <w:szCs w:val="28"/>
        </w:rPr>
        <w:t xml:space="preserve">п - прогнозный объем поступлений доходов в соответствующем финансовом году; </w:t>
      </w:r>
    </w:p>
    <w:p w:rsidR="00290C8A" w:rsidRPr="00554D9F" w:rsidRDefault="009D3A2E" w:rsidP="00B156AF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∑</w:t>
      </w:r>
      <w:r w:rsidRPr="00554D9F">
        <w:rPr>
          <w:sz w:val="28"/>
          <w:szCs w:val="28"/>
          <w:lang w:val="en-US"/>
        </w:rPr>
        <w:t>F</w:t>
      </w:r>
      <w:r w:rsidRPr="00554D9F">
        <w:rPr>
          <w:sz w:val="28"/>
          <w:szCs w:val="28"/>
        </w:rPr>
        <w:t xml:space="preserve"> </w:t>
      </w:r>
      <w:r w:rsidR="00274894" w:rsidRPr="00554D9F">
        <w:rPr>
          <w:sz w:val="28"/>
          <w:szCs w:val="28"/>
        </w:rPr>
        <w:t xml:space="preserve">- сумма фактических объемов поступлений за три года, предшествующих соответствующему финансовому году (рассчитывается </w:t>
      </w:r>
      <w:r w:rsidR="00274894" w:rsidRPr="00554D9F">
        <w:rPr>
          <w:sz w:val="28"/>
          <w:szCs w:val="28"/>
        </w:rPr>
        <w:lastRenderedPageBreak/>
        <w:t xml:space="preserve">министерством финансов Краснодарского края на основании данных отчета об исполнении краевого бюджета (форма 0503117)); </w:t>
      </w:r>
    </w:p>
    <w:p w:rsidR="00290C8A" w:rsidRPr="00554D9F" w:rsidRDefault="009D3A2E" w:rsidP="00B156AF">
      <w:pPr>
        <w:ind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∑</w:t>
      </w:r>
      <w:r w:rsidRPr="00554D9F">
        <w:rPr>
          <w:sz w:val="28"/>
          <w:szCs w:val="28"/>
          <w:lang w:val="en-US"/>
        </w:rPr>
        <w:t>P</w:t>
      </w:r>
      <w:r w:rsidRPr="00554D9F">
        <w:rPr>
          <w:sz w:val="28"/>
          <w:szCs w:val="28"/>
        </w:rPr>
        <w:t xml:space="preserve"> </w:t>
      </w:r>
      <w:r w:rsidR="00274894" w:rsidRPr="00554D9F">
        <w:rPr>
          <w:sz w:val="28"/>
          <w:szCs w:val="28"/>
        </w:rPr>
        <w:t>- сумма фактических объемов поступлений, носящих нерегулярный характер, за три года, предшествующих соответствующему финансовому году (рассчитывается министерством финансов Краснодарского края на основании данных отчета об исполнении краевого бюджета (форма 0503117));</w:t>
      </w:r>
    </w:p>
    <w:p w:rsidR="00274894" w:rsidRPr="00554D9F" w:rsidRDefault="00D0538F" w:rsidP="00B156AF">
      <w:pPr>
        <w:ind w:firstLine="567"/>
        <w:jc w:val="both"/>
        <w:rPr>
          <w:sz w:val="28"/>
          <w:szCs w:val="28"/>
          <w:highlight w:val="yellow"/>
        </w:rPr>
      </w:pPr>
      <w:r w:rsidRPr="00554D9F">
        <w:rPr>
          <w:sz w:val="28"/>
          <w:szCs w:val="28"/>
          <w:lang w:val="en-US"/>
        </w:rPr>
        <w:t>N</w:t>
      </w:r>
      <w:r w:rsidR="00274894" w:rsidRPr="00554D9F">
        <w:rPr>
          <w:sz w:val="28"/>
          <w:szCs w:val="28"/>
        </w:rPr>
        <w:t xml:space="preserve"> - количество лет, участвующих в расчете </w:t>
      </w:r>
      <w:r w:rsidRPr="00554D9F">
        <w:rPr>
          <w:sz w:val="28"/>
          <w:szCs w:val="28"/>
          <w:lang w:val="en-US"/>
        </w:rPr>
        <w:t>V</w:t>
      </w:r>
      <w:r w:rsidR="00274894" w:rsidRPr="00554D9F">
        <w:rPr>
          <w:sz w:val="28"/>
          <w:szCs w:val="28"/>
        </w:rPr>
        <w:t>п.</w:t>
      </w:r>
    </w:p>
    <w:p w:rsidR="00B156AF" w:rsidRPr="00554D9F" w:rsidRDefault="00DF7736" w:rsidP="00DF7736">
      <w:pPr>
        <w:ind w:right="-108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ab/>
      </w:r>
      <w:r w:rsidR="0046775A" w:rsidRPr="00554D9F">
        <w:rPr>
          <w:color w:val="000000"/>
          <w:sz w:val="28"/>
          <w:szCs w:val="28"/>
        </w:rPr>
        <w:t>1.5</w:t>
      </w:r>
      <w:r w:rsidR="00B156AF" w:rsidRPr="00554D9F">
        <w:rPr>
          <w:color w:val="000000"/>
          <w:sz w:val="28"/>
          <w:szCs w:val="28"/>
        </w:rPr>
        <w:t xml:space="preserve">. </w:t>
      </w:r>
      <w:r w:rsidRPr="00554D9F">
        <w:rPr>
          <w:sz w:val="28"/>
          <w:szCs w:val="28"/>
        </w:rPr>
        <w:t>Прогнозный объем поступлений доходов в виде штрафов рассчитывается методом прямого расчета на основании количества правонарушений по видам и размерам платежа за каждый вид правонарушений по следующим кодам классификации доходов бюджетов:</w:t>
      </w:r>
      <w:r w:rsidRPr="00554D9F">
        <w:rPr>
          <w:color w:val="000000"/>
          <w:sz w:val="28"/>
          <w:szCs w:val="28"/>
        </w:rPr>
        <w:t xml:space="preserve"> </w:t>
      </w:r>
    </w:p>
    <w:tbl>
      <w:tblPr>
        <w:tblW w:w="9923" w:type="dxa"/>
        <w:tblInd w:w="-34" w:type="dxa"/>
        <w:tblLayout w:type="fixed"/>
        <w:tblLook w:val="0000"/>
      </w:tblPr>
      <w:tblGrid>
        <w:gridCol w:w="9923"/>
      </w:tblGrid>
      <w:tr w:rsidR="00B156AF" w:rsidRPr="00554D9F" w:rsidTr="004664AC">
        <w:trPr>
          <w:trHeight w:val="299"/>
        </w:trPr>
        <w:tc>
          <w:tcPr>
            <w:tcW w:w="9923" w:type="dxa"/>
            <w:vAlign w:val="bottom"/>
          </w:tcPr>
          <w:p w:rsidR="00B156AF" w:rsidRPr="00554D9F" w:rsidRDefault="00F67B2D" w:rsidP="00265B32">
            <w:pPr>
              <w:jc w:val="both"/>
              <w:rPr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       </w:t>
            </w:r>
            <w:r w:rsidR="00FA2367" w:rsidRPr="00554D9F">
              <w:rPr>
                <w:color w:val="000000"/>
                <w:sz w:val="28"/>
                <w:szCs w:val="28"/>
              </w:rPr>
              <w:t xml:space="preserve"> </w:t>
            </w:r>
            <w:r w:rsidRPr="00554D9F">
              <w:rPr>
                <w:color w:val="000000"/>
                <w:sz w:val="28"/>
                <w:szCs w:val="28"/>
              </w:rPr>
              <w:t xml:space="preserve"> а</w:t>
            </w:r>
            <w:r w:rsidR="00265B32" w:rsidRPr="00554D9F">
              <w:rPr>
                <w:sz w:val="28"/>
                <w:szCs w:val="28"/>
              </w:rPr>
              <w:t>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  <w:r w:rsidR="00FC1C56" w:rsidRPr="00554D9F">
              <w:rPr>
                <w:sz w:val="28"/>
                <w:szCs w:val="28"/>
              </w:rPr>
              <w:t xml:space="preserve"> 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- 992 </w:t>
            </w:r>
            <w:r w:rsidR="001971BC" w:rsidRPr="00554D9F">
              <w:rPr>
                <w:sz w:val="28"/>
                <w:szCs w:val="28"/>
              </w:rPr>
              <w:t>1 16 01154 01 0000 140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B156AF" w:rsidRPr="00554D9F">
              <w:rPr>
                <w:color w:val="000000"/>
                <w:sz w:val="28"/>
                <w:szCs w:val="28"/>
              </w:rPr>
              <w:t>;</w:t>
            </w:r>
            <w:r w:rsidR="00B156AF" w:rsidRPr="00554D9F">
              <w:rPr>
                <w:sz w:val="28"/>
                <w:szCs w:val="28"/>
              </w:rPr>
              <w:t xml:space="preserve"> </w:t>
            </w:r>
          </w:p>
          <w:p w:rsidR="00B156AF" w:rsidRPr="00554D9F" w:rsidRDefault="00FA2367" w:rsidP="00F1556A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</w:t>
            </w:r>
            <w:r w:rsidR="00F67B2D" w:rsidRPr="00554D9F">
              <w:rPr>
                <w:sz w:val="28"/>
                <w:szCs w:val="28"/>
              </w:rPr>
              <w:t>ш</w:t>
            </w:r>
            <w:r w:rsidR="00265B32" w:rsidRPr="00554D9F">
              <w:rPr>
                <w:sz w:val="28"/>
                <w:szCs w:val="28"/>
              </w:rPr>
              <w:t>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- 992 </w:t>
            </w:r>
            <w:r w:rsidR="00F1556A" w:rsidRPr="00554D9F">
              <w:rPr>
                <w:sz w:val="28"/>
                <w:szCs w:val="28"/>
              </w:rPr>
              <w:t>1 16 07010 10 0000 140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FC1C56" w:rsidRPr="00554D9F">
              <w:rPr>
                <w:sz w:val="28"/>
                <w:szCs w:val="28"/>
              </w:rPr>
              <w:t xml:space="preserve"> 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FA2367" w:rsidP="0090346D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</w:t>
            </w:r>
            <w:r w:rsidR="00CC1242" w:rsidRPr="00554D9F">
              <w:rPr>
                <w:sz w:val="28"/>
                <w:szCs w:val="28"/>
              </w:rPr>
              <w:t>и</w:t>
            </w:r>
            <w:r w:rsidR="00265B32" w:rsidRPr="00554D9F">
              <w:rPr>
                <w:sz w:val="28"/>
                <w:szCs w:val="28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  <w:r w:rsidR="00A06BB0" w:rsidRPr="00554D9F">
              <w:rPr>
                <w:sz w:val="28"/>
                <w:szCs w:val="28"/>
              </w:rPr>
              <w:t xml:space="preserve"> 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- 992 </w:t>
            </w:r>
            <w:r w:rsidR="0090346D" w:rsidRPr="00554D9F">
              <w:rPr>
                <w:sz w:val="28"/>
                <w:szCs w:val="28"/>
              </w:rPr>
              <w:t>1 16 07090 10 0000 140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FC1C56" w:rsidRPr="00554D9F">
              <w:rPr>
                <w:sz w:val="28"/>
                <w:szCs w:val="28"/>
              </w:rPr>
              <w:t xml:space="preserve"> 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A06BB0" w:rsidRPr="00554D9F" w:rsidRDefault="006B1D27" w:rsidP="00492B32">
            <w:pPr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в</w:t>
            </w:r>
            <w:r w:rsidR="00265B32" w:rsidRPr="00554D9F">
              <w:rPr>
                <w:sz w:val="28"/>
                <w:szCs w:val="28"/>
              </w:rPr>
              <w:t>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 w:rsidR="00A06BB0" w:rsidRPr="00554D9F">
              <w:rPr>
                <w:sz w:val="28"/>
                <w:szCs w:val="28"/>
              </w:rPr>
              <w:t xml:space="preserve"> </w:t>
            </w:r>
            <w:r w:rsidR="00A06BB0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</w:t>
            </w:r>
            <w:r w:rsidR="00492B32" w:rsidRPr="00554D9F">
              <w:rPr>
                <w:sz w:val="28"/>
                <w:szCs w:val="28"/>
              </w:rPr>
              <w:t xml:space="preserve">992 </w:t>
            </w:r>
            <w:r w:rsidR="00A06BB0" w:rsidRPr="00554D9F">
              <w:rPr>
                <w:sz w:val="28"/>
                <w:szCs w:val="28"/>
              </w:rPr>
              <w:t>1 16 10031 10 0000 140);</w:t>
            </w:r>
          </w:p>
          <w:p w:rsidR="00265B32" w:rsidRPr="00554D9F" w:rsidRDefault="00A06BB0" w:rsidP="008B7808">
            <w:pPr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</w:t>
            </w:r>
            <w:r w:rsidR="00F67B2D" w:rsidRPr="00554D9F">
              <w:rPr>
                <w:sz w:val="28"/>
                <w:szCs w:val="28"/>
              </w:rPr>
              <w:t>п</w:t>
            </w:r>
            <w:r w:rsidR="00265B32" w:rsidRPr="00554D9F">
              <w:rPr>
                <w:color w:val="000000"/>
                <w:sz w:val="28"/>
                <w:szCs w:val="28"/>
              </w:rPr>
              <w:t>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 (код классификации доходов бюджетов - 992 </w:t>
            </w:r>
            <w:r w:rsidR="008B7808" w:rsidRPr="00554D9F">
              <w:rPr>
                <w:color w:val="000000"/>
                <w:sz w:val="28"/>
                <w:szCs w:val="28"/>
              </w:rPr>
              <w:t>1 16 10032 10 0000 140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) </w:t>
            </w:r>
            <w:r w:rsidR="00265B32" w:rsidRPr="00554D9F">
              <w:rPr>
                <w:color w:val="000000"/>
                <w:sz w:val="28"/>
                <w:szCs w:val="28"/>
              </w:rPr>
              <w:t>;</w:t>
            </w:r>
          </w:p>
          <w:p w:rsidR="00265B32" w:rsidRPr="00554D9F" w:rsidRDefault="0053514C" w:rsidP="006C2494">
            <w:pPr>
              <w:jc w:val="both"/>
              <w:rPr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        </w:t>
            </w:r>
            <w:r w:rsidR="00F67B2D" w:rsidRPr="00554D9F">
              <w:rPr>
                <w:color w:val="000000"/>
                <w:sz w:val="28"/>
                <w:szCs w:val="28"/>
              </w:rPr>
              <w:t>п</w:t>
            </w:r>
            <w:r w:rsidR="00265B32" w:rsidRPr="00554D9F">
              <w:rPr>
                <w:color w:val="000000"/>
                <w:sz w:val="28"/>
                <w:szCs w:val="28"/>
              </w:rPr>
              <w:t>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 (код классификации доходов бюджетов - 992 </w:t>
            </w:r>
            <w:r w:rsidR="006E77D0" w:rsidRPr="00554D9F">
              <w:rPr>
                <w:sz w:val="28"/>
                <w:szCs w:val="28"/>
              </w:rPr>
              <w:t>1 16 10061 10 0000 140</w:t>
            </w:r>
            <w:r w:rsidR="00FC1C56" w:rsidRPr="00554D9F">
              <w:rPr>
                <w:sz w:val="28"/>
                <w:szCs w:val="28"/>
              </w:rPr>
              <w:t xml:space="preserve">) 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53514C" w:rsidP="006C2494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</w:t>
            </w:r>
            <w:r w:rsidR="00F67B2D" w:rsidRPr="00554D9F">
              <w:rPr>
                <w:sz w:val="28"/>
                <w:szCs w:val="28"/>
              </w:rPr>
              <w:t>п</w:t>
            </w:r>
            <w:r w:rsidR="00265B32" w:rsidRPr="00554D9F">
              <w:rPr>
                <w:sz w:val="28"/>
                <w:szCs w:val="28"/>
              </w:rPr>
              <w:t xml:space="preserve">латежи в целях возмещения убытков, причиненных уклонением от заключения с муниципальным органом сельского поселения (муниципальным </w:t>
            </w:r>
            <w:r w:rsidR="00265B32" w:rsidRPr="00554D9F">
              <w:rPr>
                <w:sz w:val="28"/>
                <w:szCs w:val="28"/>
              </w:rPr>
              <w:lastRenderedPageBreak/>
              <w:t>казенным учреждением) муниципального контракта, финансируемого за счет средств муниципального дорожного фонда</w:t>
            </w:r>
            <w:r w:rsidR="00FC1C56" w:rsidRPr="00554D9F">
              <w:rPr>
                <w:sz w:val="28"/>
                <w:szCs w:val="28"/>
              </w:rPr>
              <w:t xml:space="preserve"> (код классификации доходов бюджетов - 992 </w:t>
            </w:r>
            <w:r w:rsidR="0052151C" w:rsidRPr="00554D9F">
              <w:rPr>
                <w:sz w:val="28"/>
                <w:szCs w:val="28"/>
              </w:rPr>
              <w:t>1 16 10062</w:t>
            </w:r>
            <w:r w:rsidR="006C2494" w:rsidRPr="00554D9F">
              <w:rPr>
                <w:sz w:val="28"/>
                <w:szCs w:val="28"/>
              </w:rPr>
              <w:t xml:space="preserve"> 10 0000 140</w:t>
            </w:r>
            <w:r w:rsidR="00FC1C56" w:rsidRPr="00554D9F">
              <w:rPr>
                <w:sz w:val="28"/>
                <w:szCs w:val="28"/>
              </w:rPr>
              <w:t>)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53514C" w:rsidP="006C2494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</w:t>
            </w:r>
            <w:r w:rsidR="00F67B2D" w:rsidRPr="00554D9F">
              <w:rPr>
                <w:sz w:val="28"/>
                <w:szCs w:val="28"/>
              </w:rPr>
              <w:t>п</w:t>
            </w:r>
            <w:r w:rsidR="00265B32" w:rsidRPr="00554D9F">
              <w:rPr>
                <w:sz w:val="28"/>
                <w:szCs w:val="28"/>
              </w:rPr>
              <w:t>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 (код классификации доходов бюджетов - 992 </w:t>
            </w:r>
            <w:r w:rsidR="008F6FB8" w:rsidRPr="00554D9F">
              <w:rPr>
                <w:sz w:val="28"/>
                <w:szCs w:val="28"/>
              </w:rPr>
              <w:t>1 16 10081 10 0000 140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53514C" w:rsidP="00265B32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 </w:t>
            </w:r>
            <w:r w:rsidR="00F67B2D" w:rsidRPr="00554D9F">
              <w:rPr>
                <w:sz w:val="28"/>
                <w:szCs w:val="28"/>
              </w:rPr>
              <w:t>п</w:t>
            </w:r>
            <w:r w:rsidR="00265B32" w:rsidRPr="00554D9F">
              <w:rPr>
                <w:sz w:val="28"/>
                <w:szCs w:val="28"/>
              </w:rPr>
              <w:t>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- 992 </w:t>
            </w:r>
            <w:r w:rsidR="007F2B7A" w:rsidRPr="00554D9F">
              <w:rPr>
                <w:color w:val="000000"/>
                <w:sz w:val="28"/>
                <w:szCs w:val="28"/>
              </w:rPr>
              <w:t xml:space="preserve">    </w:t>
            </w:r>
            <w:r w:rsidR="007F2B7A" w:rsidRPr="00554D9F">
              <w:rPr>
                <w:sz w:val="28"/>
                <w:szCs w:val="28"/>
              </w:rPr>
              <w:t>116 10082 10 0000 140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FC1C56" w:rsidRPr="00554D9F">
              <w:rPr>
                <w:sz w:val="28"/>
                <w:szCs w:val="28"/>
              </w:rPr>
              <w:t xml:space="preserve"> 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53514C" w:rsidP="00265B32">
            <w:pPr>
              <w:ind w:firstLine="33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</w:t>
            </w:r>
            <w:r w:rsidR="00F67B2D" w:rsidRPr="00554D9F">
              <w:rPr>
                <w:sz w:val="28"/>
                <w:szCs w:val="28"/>
              </w:rPr>
              <w:t>д</w:t>
            </w:r>
            <w:r w:rsidR="00265B32" w:rsidRPr="00554D9F">
              <w:rPr>
                <w:sz w:val="28"/>
                <w:szCs w:val="28"/>
              </w:rPr>
              <w:t>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 (код классификации доходов бюджетов - </w:t>
            </w:r>
            <w:r w:rsidR="0048073F" w:rsidRPr="00554D9F">
              <w:rPr>
                <w:color w:val="000000"/>
                <w:sz w:val="28"/>
                <w:szCs w:val="28"/>
              </w:rPr>
              <w:t>992 1 16 10123 01 0101 140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FC1C56" w:rsidRPr="00554D9F">
              <w:rPr>
                <w:sz w:val="28"/>
                <w:szCs w:val="28"/>
              </w:rPr>
              <w:t xml:space="preserve"> 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265B32" w:rsidRPr="00554D9F" w:rsidRDefault="0053514C" w:rsidP="00265B32">
            <w:pPr>
              <w:ind w:firstLine="33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</w:t>
            </w:r>
            <w:r w:rsidR="00F67B2D" w:rsidRPr="00554D9F">
              <w:rPr>
                <w:sz w:val="28"/>
                <w:szCs w:val="28"/>
              </w:rPr>
              <w:t>д</w:t>
            </w:r>
            <w:r w:rsidR="00265B32" w:rsidRPr="00554D9F">
              <w:rPr>
                <w:sz w:val="28"/>
                <w:szCs w:val="28"/>
              </w:rPr>
              <w:t>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поселений, направляемые на формирование муниципального дорожного фонда)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 (код классификации доходов бюджетов -</w:t>
            </w:r>
            <w:r w:rsidR="0048073F" w:rsidRPr="00554D9F">
              <w:rPr>
                <w:color w:val="000000"/>
                <w:sz w:val="28"/>
                <w:szCs w:val="28"/>
              </w:rPr>
              <w:t xml:space="preserve"> 992 1 16 10123 01 0102 140</w:t>
            </w:r>
            <w:r w:rsidR="00FC1C56" w:rsidRPr="00554D9F">
              <w:rPr>
                <w:color w:val="000000"/>
                <w:sz w:val="28"/>
                <w:szCs w:val="28"/>
              </w:rPr>
              <w:t>)</w:t>
            </w:r>
            <w:r w:rsidR="00265B32" w:rsidRPr="00554D9F">
              <w:rPr>
                <w:sz w:val="28"/>
                <w:szCs w:val="28"/>
              </w:rPr>
              <w:t>;</w:t>
            </w:r>
          </w:p>
          <w:p w:rsidR="00B156AF" w:rsidRPr="00554D9F" w:rsidRDefault="0053514C" w:rsidP="002408F6">
            <w:pPr>
              <w:ind w:firstLine="33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 </w:t>
            </w:r>
            <w:r w:rsidR="00F67B2D" w:rsidRPr="00554D9F">
              <w:rPr>
                <w:sz w:val="28"/>
                <w:szCs w:val="28"/>
              </w:rPr>
              <w:t>п</w:t>
            </w:r>
            <w:r w:rsidR="00265B32" w:rsidRPr="00554D9F">
              <w:rPr>
                <w:sz w:val="28"/>
                <w:szCs w:val="28"/>
              </w:rPr>
              <w:t>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 w:rsidR="00FC1C56" w:rsidRPr="00554D9F">
              <w:rPr>
                <w:color w:val="000000"/>
                <w:sz w:val="28"/>
                <w:szCs w:val="28"/>
              </w:rPr>
              <w:t xml:space="preserve">(код классификации доходов бюджетов - 992 </w:t>
            </w:r>
            <w:r w:rsidR="002408F6" w:rsidRPr="00554D9F">
              <w:rPr>
                <w:color w:val="000000"/>
                <w:sz w:val="28"/>
                <w:szCs w:val="28"/>
              </w:rPr>
              <w:t>1 16 11064 01 0000 14</w:t>
            </w:r>
            <w:r w:rsidR="00FC1C56" w:rsidRPr="00554D9F">
              <w:rPr>
                <w:color w:val="000000"/>
                <w:sz w:val="28"/>
                <w:szCs w:val="28"/>
              </w:rPr>
              <w:t>0)</w:t>
            </w:r>
            <w:r w:rsidR="00EA0AD4" w:rsidRPr="00554D9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lastRenderedPageBreak/>
        <w:t>Расчет осуществляется по формуле:</w:t>
      </w: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color w:val="000000"/>
          <w:sz w:val="28"/>
          <w:szCs w:val="28"/>
        </w:rPr>
      </w:pPr>
    </w:p>
    <w:p w:rsidR="00B156AF" w:rsidRPr="00554D9F" w:rsidRDefault="00B156AF" w:rsidP="002D4D6A">
      <w:pPr>
        <w:tabs>
          <w:tab w:val="left" w:pos="9638"/>
        </w:tabs>
        <w:ind w:right="-1" w:firstLine="567"/>
        <w:jc w:val="center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V</w:t>
      </w:r>
      <w:r w:rsidRPr="00554D9F">
        <w:rPr>
          <w:color w:val="000000"/>
          <w:sz w:val="28"/>
          <w:szCs w:val="28"/>
        </w:rPr>
        <w:t xml:space="preserve"> = </w:t>
      </w:r>
      <w:r w:rsidRPr="00554D9F">
        <w:rPr>
          <w:color w:val="000000"/>
          <w:sz w:val="28"/>
          <w:szCs w:val="28"/>
          <w:lang w:val="en-US"/>
        </w:rPr>
        <w:t>M</w:t>
      </w:r>
      <w:r w:rsidRPr="00554D9F">
        <w:rPr>
          <w:color w:val="000000"/>
          <w:sz w:val="28"/>
          <w:szCs w:val="28"/>
        </w:rPr>
        <w:t xml:space="preserve"> х </w:t>
      </w:r>
      <w:r w:rsidRPr="00554D9F">
        <w:rPr>
          <w:color w:val="000000"/>
          <w:sz w:val="28"/>
          <w:szCs w:val="28"/>
          <w:lang w:val="en-US"/>
        </w:rPr>
        <w:t>R</w:t>
      </w:r>
      <w:r w:rsidR="00EF7C2E" w:rsidRPr="00554D9F">
        <w:rPr>
          <w:color w:val="000000"/>
          <w:sz w:val="28"/>
          <w:szCs w:val="28"/>
        </w:rPr>
        <w:t>+3</w:t>
      </w:r>
      <w:r w:rsidRPr="00554D9F">
        <w:rPr>
          <w:color w:val="000000"/>
          <w:sz w:val="28"/>
          <w:szCs w:val="28"/>
        </w:rPr>
        <w:t>,  где:</w:t>
      </w:r>
    </w:p>
    <w:p w:rsidR="000B4F64" w:rsidRPr="00554D9F" w:rsidRDefault="000B4F64" w:rsidP="002D4D6A">
      <w:pPr>
        <w:tabs>
          <w:tab w:val="left" w:pos="9638"/>
        </w:tabs>
        <w:ind w:right="-1" w:firstLine="567"/>
        <w:jc w:val="center"/>
        <w:rPr>
          <w:color w:val="000000"/>
          <w:sz w:val="28"/>
          <w:szCs w:val="28"/>
        </w:rPr>
      </w:pP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V</w:t>
      </w:r>
      <w:r w:rsidRPr="00554D9F">
        <w:rPr>
          <w:color w:val="000000"/>
          <w:sz w:val="28"/>
          <w:szCs w:val="28"/>
        </w:rPr>
        <w:t xml:space="preserve"> – </w:t>
      </w:r>
      <w:r w:rsidR="00B47DB5" w:rsidRPr="00554D9F">
        <w:rPr>
          <w:sz w:val="28"/>
          <w:szCs w:val="28"/>
        </w:rPr>
        <w:t>прогнозный объем поступлений доходов в виде штрафов на соответствующий финансовый год</w:t>
      </w:r>
      <w:r w:rsidRPr="00554D9F">
        <w:rPr>
          <w:color w:val="000000"/>
          <w:sz w:val="28"/>
          <w:szCs w:val="28"/>
        </w:rPr>
        <w:t>;</w:t>
      </w: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  <w:lang w:val="en-US"/>
        </w:rPr>
        <w:t>M</w:t>
      </w:r>
      <w:r w:rsidRPr="00554D9F">
        <w:rPr>
          <w:color w:val="000000"/>
          <w:sz w:val="28"/>
          <w:szCs w:val="28"/>
        </w:rPr>
        <w:t xml:space="preserve"> – </w:t>
      </w:r>
      <w:r w:rsidR="00B47DB5" w:rsidRPr="00554D9F">
        <w:rPr>
          <w:sz w:val="28"/>
          <w:szCs w:val="28"/>
        </w:rPr>
        <w:t>прогнозное количество правонарушений каждого вида, закрепленного в законодательстве Российской Федерации, исходя из статистических данных не менее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</w:t>
      </w:r>
      <w:r w:rsidRPr="00554D9F">
        <w:rPr>
          <w:color w:val="000000"/>
          <w:sz w:val="28"/>
          <w:szCs w:val="28"/>
        </w:rPr>
        <w:t>;</w:t>
      </w: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sz w:val="28"/>
          <w:szCs w:val="28"/>
        </w:rPr>
      </w:pPr>
      <w:r w:rsidRPr="00554D9F">
        <w:rPr>
          <w:sz w:val="28"/>
          <w:szCs w:val="28"/>
          <w:lang w:val="en-US"/>
        </w:rPr>
        <w:lastRenderedPageBreak/>
        <w:t>R</w:t>
      </w:r>
      <w:r w:rsidRPr="00554D9F">
        <w:rPr>
          <w:sz w:val="28"/>
          <w:szCs w:val="28"/>
        </w:rPr>
        <w:t xml:space="preserve"> – размер платежа</w:t>
      </w:r>
      <w:r w:rsidR="00EF7C2E" w:rsidRPr="00554D9F">
        <w:rPr>
          <w:sz w:val="28"/>
          <w:szCs w:val="28"/>
        </w:rPr>
        <w:t xml:space="preserve"> по каждому виду правонарушений;</w:t>
      </w:r>
    </w:p>
    <w:p w:rsidR="00EF7C2E" w:rsidRPr="00554D9F" w:rsidRDefault="00EF7C2E" w:rsidP="00B156AF">
      <w:pPr>
        <w:tabs>
          <w:tab w:val="left" w:pos="9638"/>
        </w:tabs>
        <w:ind w:right="-1"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3</w:t>
      </w:r>
      <w:r w:rsidR="00A94155" w:rsidRPr="00554D9F">
        <w:rPr>
          <w:sz w:val="28"/>
          <w:szCs w:val="28"/>
        </w:rPr>
        <w:t xml:space="preserve"> </w:t>
      </w:r>
      <w:r w:rsidRPr="00554D9F">
        <w:rPr>
          <w:sz w:val="28"/>
          <w:szCs w:val="28"/>
        </w:rPr>
        <w:t xml:space="preserve">- </w:t>
      </w:r>
      <w:r w:rsidRPr="00554D9F">
        <w:rPr>
          <w:spacing w:val="2"/>
          <w:sz w:val="28"/>
          <w:szCs w:val="28"/>
          <w:shd w:val="clear" w:color="auto" w:fill="FFFFFF"/>
        </w:rPr>
        <w:t>оценка ожидаемых результатов работы по взысканию задолженности по доходам от штрафов.</w:t>
      </w:r>
    </w:p>
    <w:p w:rsidR="00D23769" w:rsidRPr="00554D9F" w:rsidRDefault="00B156AF" w:rsidP="00B156AF">
      <w:pPr>
        <w:tabs>
          <w:tab w:val="left" w:pos="9638"/>
        </w:tabs>
        <w:ind w:right="-1"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год.</w:t>
      </w: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sz w:val="28"/>
          <w:szCs w:val="28"/>
        </w:rPr>
      </w:pPr>
      <w:r w:rsidRPr="00554D9F">
        <w:rPr>
          <w:sz w:val="28"/>
          <w:szCs w:val="28"/>
        </w:rPr>
        <w:t xml:space="preserve"> </w:t>
      </w:r>
      <w:r w:rsidR="00D23769" w:rsidRPr="00554D9F">
        <w:rPr>
          <w:spacing w:val="2"/>
          <w:sz w:val="28"/>
          <w:szCs w:val="28"/>
          <w:shd w:val="clear" w:color="auto" w:fill="FFFFFF"/>
        </w:rPr>
        <w:t xml:space="preserve">Показатели поступлений доходов, указанных в настоящем пункте, в текущем финансовом году могут быть скорректированы в ходе исполнения </w:t>
      </w:r>
      <w:r w:rsidR="00C8564D" w:rsidRPr="00554D9F">
        <w:rPr>
          <w:spacing w:val="2"/>
          <w:sz w:val="28"/>
          <w:szCs w:val="28"/>
          <w:shd w:val="clear" w:color="auto" w:fill="FFFFFF"/>
        </w:rPr>
        <w:t>местного</w:t>
      </w:r>
      <w:r w:rsidR="00D23769" w:rsidRPr="00554D9F">
        <w:rPr>
          <w:spacing w:val="2"/>
          <w:sz w:val="28"/>
          <w:szCs w:val="28"/>
          <w:shd w:val="clear" w:color="auto" w:fill="FFFFFF"/>
        </w:rPr>
        <w:t xml:space="preserve"> бюджета с учетом их фактического поступления.</w:t>
      </w:r>
      <w:r w:rsidRPr="00554D9F">
        <w:rPr>
          <w:sz w:val="28"/>
          <w:szCs w:val="28"/>
        </w:rPr>
        <w:t xml:space="preserve">  </w:t>
      </w:r>
    </w:p>
    <w:p w:rsidR="00B156AF" w:rsidRPr="00554D9F" w:rsidRDefault="00B156AF" w:rsidP="00B156AF">
      <w:pPr>
        <w:tabs>
          <w:tab w:val="left" w:pos="9638"/>
        </w:tabs>
        <w:ind w:right="-1" w:firstLine="567"/>
        <w:jc w:val="both"/>
        <w:rPr>
          <w:sz w:val="28"/>
          <w:szCs w:val="28"/>
        </w:rPr>
      </w:pPr>
    </w:p>
    <w:p w:rsidR="0003037C" w:rsidRPr="00554D9F" w:rsidRDefault="00B156AF" w:rsidP="0003037C">
      <w:pPr>
        <w:pStyle w:val="ConsPlusNormal"/>
        <w:numPr>
          <w:ilvl w:val="0"/>
          <w:numId w:val="1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Расчет прогноза по безвозмездным поступлениям, за исключением безвозмездных поступлений, указанных в пункте </w:t>
      </w:r>
      <w:r w:rsidR="006445BD" w:rsidRPr="00554D9F">
        <w:rPr>
          <w:rFonts w:ascii="Times New Roman" w:hAnsi="Times New Roman" w:cs="Times New Roman"/>
          <w:sz w:val="28"/>
          <w:szCs w:val="28"/>
        </w:rPr>
        <w:t>1.4</w:t>
      </w:r>
      <w:r w:rsidRPr="00554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930" w:rsidRPr="00554D9F" w:rsidRDefault="00B156AF" w:rsidP="00255930">
      <w:pPr>
        <w:pStyle w:val="ConsPlusNormal"/>
        <w:adjustRightInd/>
        <w:ind w:left="10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>настоящ</w:t>
      </w:r>
      <w:r w:rsidR="0003037C" w:rsidRPr="00554D9F">
        <w:rPr>
          <w:rFonts w:ascii="Times New Roman" w:hAnsi="Times New Roman" w:cs="Times New Roman"/>
          <w:sz w:val="28"/>
          <w:szCs w:val="28"/>
        </w:rPr>
        <w:t xml:space="preserve">ей </w:t>
      </w:r>
      <w:r w:rsidR="00885C40" w:rsidRPr="00554D9F">
        <w:rPr>
          <w:rFonts w:ascii="Times New Roman" w:hAnsi="Times New Roman" w:cs="Times New Roman"/>
          <w:sz w:val="28"/>
          <w:szCs w:val="28"/>
        </w:rPr>
        <w:t>Методики</w:t>
      </w:r>
    </w:p>
    <w:p w:rsidR="00B156AF" w:rsidRPr="00554D9F" w:rsidRDefault="00B156AF" w:rsidP="00B156AF">
      <w:pPr>
        <w:tabs>
          <w:tab w:val="left" w:pos="9638"/>
        </w:tabs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554D9F">
        <w:rPr>
          <w:sz w:val="28"/>
          <w:szCs w:val="28"/>
        </w:rPr>
        <w:t>2.1. Прогноз безвозмездных поступлений осуществляется в соответствии с объемом расходов, предусмотренных на указанные цели проектом краевого закона (кра</w:t>
      </w:r>
      <w:r w:rsidR="00E77C95" w:rsidRPr="00554D9F">
        <w:rPr>
          <w:sz w:val="28"/>
          <w:szCs w:val="28"/>
        </w:rPr>
        <w:t>евым законом) о краевом бюджете</w:t>
      </w:r>
      <w:r w:rsidRPr="00554D9F">
        <w:rPr>
          <w:sz w:val="28"/>
          <w:szCs w:val="28"/>
        </w:rPr>
        <w:t xml:space="preserve"> и (или) принятыми в соответствии с ними нормативными правовыми актами государственной власти субъекта Российской Федерации, </w:t>
      </w:r>
      <w:r w:rsidR="00E77C95" w:rsidRPr="00554D9F">
        <w:rPr>
          <w:sz w:val="28"/>
          <w:szCs w:val="28"/>
        </w:rPr>
        <w:t xml:space="preserve">проектом решения (решением) Совета муниципального образования Тимашевский район о районном бюджете  </w:t>
      </w:r>
      <w:r w:rsidRPr="00554D9F">
        <w:rPr>
          <w:sz w:val="28"/>
          <w:szCs w:val="28"/>
        </w:rPr>
        <w:t>для п</w:t>
      </w:r>
      <w:r w:rsidR="00D04493" w:rsidRPr="00554D9F">
        <w:rPr>
          <w:sz w:val="28"/>
          <w:szCs w:val="28"/>
        </w:rPr>
        <w:t xml:space="preserve">редоставления местному бюджету, </w:t>
      </w:r>
      <w:r w:rsidRPr="00554D9F">
        <w:rPr>
          <w:sz w:val="28"/>
          <w:szCs w:val="28"/>
        </w:rPr>
        <w:t>по следующим кодам доходов бюджетной классификации:</w:t>
      </w:r>
    </w:p>
    <w:p w:rsidR="00B156AF" w:rsidRPr="00554D9F" w:rsidRDefault="00D04493" w:rsidP="00D04493">
      <w:pPr>
        <w:tabs>
          <w:tab w:val="left" w:pos="9638"/>
        </w:tabs>
        <w:ind w:right="-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 xml:space="preserve">        </w:t>
      </w:r>
      <w:r w:rsidR="00E50BAE" w:rsidRPr="00554D9F">
        <w:rPr>
          <w:color w:val="000000"/>
          <w:sz w:val="28"/>
          <w:szCs w:val="28"/>
        </w:rPr>
        <w:t>992 2 02 15001 10 0000 150</w:t>
      </w:r>
      <w:r w:rsidR="002F3DC1" w:rsidRPr="00554D9F">
        <w:rPr>
          <w:color w:val="000000"/>
          <w:sz w:val="28"/>
          <w:szCs w:val="28"/>
        </w:rPr>
        <w:t xml:space="preserve"> - </w:t>
      </w:r>
      <w:r w:rsidR="00B156AF" w:rsidRPr="00554D9F">
        <w:rPr>
          <w:color w:val="000000"/>
          <w:sz w:val="28"/>
          <w:szCs w:val="28"/>
        </w:rPr>
        <w:t xml:space="preserve"> дотации бюджетам сельских поселений на выравнивание бюджетной обеспеченности</w:t>
      </w:r>
      <w:r w:rsidR="00B230CE" w:rsidRPr="00554D9F">
        <w:rPr>
          <w:color w:val="000000"/>
          <w:sz w:val="28"/>
          <w:szCs w:val="28"/>
        </w:rPr>
        <w:t xml:space="preserve"> из бюджета субъекта Российской Федерации</w:t>
      </w:r>
      <w:r w:rsidR="00B156AF" w:rsidRPr="00554D9F">
        <w:rPr>
          <w:color w:val="000000"/>
          <w:sz w:val="28"/>
          <w:szCs w:val="28"/>
        </w:rPr>
        <w:t>;</w:t>
      </w:r>
    </w:p>
    <w:tbl>
      <w:tblPr>
        <w:tblW w:w="9781" w:type="dxa"/>
        <w:tblInd w:w="108" w:type="dxa"/>
        <w:tblLayout w:type="fixed"/>
        <w:tblLook w:val="0000"/>
      </w:tblPr>
      <w:tblGrid>
        <w:gridCol w:w="9781"/>
      </w:tblGrid>
      <w:tr w:rsidR="00B156AF" w:rsidRPr="00554D9F" w:rsidTr="000C1639">
        <w:trPr>
          <w:trHeight w:val="255"/>
        </w:trPr>
        <w:tc>
          <w:tcPr>
            <w:tcW w:w="9781" w:type="dxa"/>
          </w:tcPr>
          <w:p w:rsidR="00B156AF" w:rsidRPr="00554D9F" w:rsidRDefault="00093C0D" w:rsidP="004664AC">
            <w:pPr>
              <w:tabs>
                <w:tab w:val="left" w:pos="9638"/>
              </w:tabs>
              <w:ind w:right="-1" w:firstLine="567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>992 2 02 15002 10 0000 150</w:t>
            </w:r>
            <w:r w:rsidR="00197829" w:rsidRPr="00554D9F">
              <w:rPr>
                <w:sz w:val="28"/>
                <w:szCs w:val="28"/>
              </w:rPr>
              <w:t xml:space="preserve"> - </w:t>
            </w:r>
            <w:r w:rsidR="00B156AF" w:rsidRPr="00554D9F">
              <w:rPr>
                <w:sz w:val="28"/>
                <w:szCs w:val="28"/>
              </w:rPr>
              <w:t xml:space="preserve"> дотации бюджетам сельских поселений на поддержку мер по обеспечению сбалансированности бюджетов</w:t>
            </w:r>
            <w:r w:rsidR="00B156AF" w:rsidRPr="00554D9F">
              <w:rPr>
                <w:color w:val="000000"/>
                <w:sz w:val="28"/>
                <w:szCs w:val="28"/>
              </w:rPr>
              <w:t>;</w:t>
            </w:r>
          </w:p>
          <w:p w:rsidR="00197829" w:rsidRPr="00554D9F" w:rsidRDefault="00BF284E" w:rsidP="004664AC">
            <w:pPr>
              <w:tabs>
                <w:tab w:val="left" w:pos="9638"/>
              </w:tabs>
              <w:ind w:right="-1" w:firstLine="567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>992 2 02 16001 10 0000 150 - дотации бюджетам сельских поселений на выравнивание бюджетной обеспеченности из бюджетов муниципальных районов</w:t>
            </w:r>
            <w:r w:rsidR="00B230CE" w:rsidRPr="00554D9F">
              <w:rPr>
                <w:color w:val="000000"/>
                <w:sz w:val="28"/>
                <w:szCs w:val="28"/>
              </w:rPr>
              <w:t>;</w:t>
            </w:r>
          </w:p>
        </w:tc>
      </w:tr>
      <w:tr w:rsidR="00B56936" w:rsidRPr="00554D9F" w:rsidTr="00AD7FFA">
        <w:trPr>
          <w:trHeight w:val="2853"/>
        </w:trPr>
        <w:tc>
          <w:tcPr>
            <w:tcW w:w="9781" w:type="dxa"/>
          </w:tcPr>
          <w:p w:rsidR="00B56936" w:rsidRPr="00554D9F" w:rsidRDefault="0096759E" w:rsidP="00AD7FFA">
            <w:pPr>
              <w:tabs>
                <w:tab w:val="left" w:pos="9638"/>
              </w:tabs>
              <w:ind w:right="-1" w:firstLine="601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992 2 02 20077 10 0000 150 </w:t>
            </w:r>
            <w:r w:rsidR="00B56936" w:rsidRPr="00554D9F">
              <w:rPr>
                <w:color w:val="000000"/>
                <w:sz w:val="28"/>
                <w:szCs w:val="28"/>
              </w:rPr>
              <w:t>- субсидии бюджетам сельских поселений на софинансирование капитальных вложений в объекты муниципальной собственности;</w:t>
            </w:r>
          </w:p>
          <w:p w:rsidR="00B56936" w:rsidRPr="00554D9F" w:rsidRDefault="001000FC" w:rsidP="00AD7FFA">
            <w:pPr>
              <w:tabs>
                <w:tab w:val="left" w:pos="9638"/>
              </w:tabs>
              <w:ind w:right="-1" w:firstLine="601"/>
              <w:jc w:val="both"/>
              <w:rPr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992 2 02 25299 10 0000 150 </w:t>
            </w:r>
            <w:r w:rsidR="00B56936" w:rsidRPr="00554D9F">
              <w:rPr>
                <w:color w:val="000000"/>
                <w:sz w:val="28"/>
                <w:szCs w:val="28"/>
              </w:rPr>
              <w:t>- с</w:t>
            </w:r>
            <w:r w:rsidR="00B56936" w:rsidRPr="00554D9F">
              <w:rPr>
                <w:sz w:val="28"/>
                <w:szCs w:val="28"/>
              </w:rPr>
              <w:t>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годы»;</w:t>
            </w:r>
          </w:p>
          <w:p w:rsidR="00B56936" w:rsidRPr="00554D9F" w:rsidRDefault="00B56936" w:rsidP="00AD7FFA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</w:t>
            </w:r>
            <w:r w:rsidR="004F06CD" w:rsidRPr="00554D9F">
              <w:rPr>
                <w:sz w:val="28"/>
                <w:szCs w:val="28"/>
              </w:rPr>
              <w:t xml:space="preserve">992 2 02 25519 10 0000 150 </w:t>
            </w:r>
            <w:r w:rsidRPr="00554D9F">
              <w:rPr>
                <w:sz w:val="28"/>
                <w:szCs w:val="28"/>
              </w:rPr>
              <w:t>- субсидии бюджетам сельских поселений на поддержку отрасли культуры;</w:t>
            </w:r>
          </w:p>
          <w:p w:rsidR="00B56936" w:rsidRPr="00554D9F" w:rsidRDefault="00036F28" w:rsidP="00AD7FFA">
            <w:pPr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</w:t>
            </w:r>
            <w:r w:rsidR="009810A7" w:rsidRPr="00554D9F">
              <w:rPr>
                <w:sz w:val="28"/>
                <w:szCs w:val="28"/>
              </w:rPr>
              <w:t>992 2 02 25555 10 0000 150</w:t>
            </w:r>
            <w:r w:rsidR="00B56936" w:rsidRPr="00554D9F">
              <w:rPr>
                <w:sz w:val="28"/>
                <w:szCs w:val="28"/>
              </w:rPr>
              <w:t xml:space="preserve"> - с</w:t>
            </w:r>
            <w:r w:rsidR="00B56936" w:rsidRPr="00554D9F">
              <w:rPr>
                <w:color w:val="000000"/>
                <w:sz w:val="28"/>
                <w:szCs w:val="28"/>
              </w:rPr>
              <w:t>убсидии бюджетам сельских поселений на реализацию программ формирования современной городской среды;</w:t>
            </w:r>
          </w:p>
          <w:p w:rsidR="00B56936" w:rsidRPr="00554D9F" w:rsidRDefault="00B56936" w:rsidP="00AD7FFA">
            <w:pPr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</w:t>
            </w:r>
            <w:r w:rsidR="00965BC5" w:rsidRPr="00554D9F">
              <w:rPr>
                <w:sz w:val="28"/>
                <w:szCs w:val="28"/>
              </w:rPr>
              <w:t xml:space="preserve">992 2 02 29900 10 0000 150 </w:t>
            </w:r>
            <w:r w:rsidRPr="00554D9F">
              <w:rPr>
                <w:sz w:val="28"/>
                <w:szCs w:val="28"/>
              </w:rPr>
              <w:t>- субсидии бюджетам сельских поселений из местных бюджетов;</w:t>
            </w:r>
          </w:p>
          <w:p w:rsidR="00B56936" w:rsidRPr="00554D9F" w:rsidRDefault="00462916" w:rsidP="00AD7FFA">
            <w:pPr>
              <w:tabs>
                <w:tab w:val="left" w:pos="9638"/>
              </w:tabs>
              <w:ind w:right="-1" w:firstLine="567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992 2 02 29999 10 0000 150 </w:t>
            </w:r>
            <w:r w:rsidR="00B56936" w:rsidRPr="00554D9F">
              <w:rPr>
                <w:color w:val="000000"/>
                <w:sz w:val="28"/>
                <w:szCs w:val="28"/>
              </w:rPr>
              <w:t xml:space="preserve">- прочие субсидии бюджетам сельских </w:t>
            </w:r>
            <w:r w:rsidR="00B56936" w:rsidRPr="00554D9F">
              <w:rPr>
                <w:color w:val="000000"/>
                <w:sz w:val="28"/>
                <w:szCs w:val="28"/>
              </w:rPr>
              <w:lastRenderedPageBreak/>
              <w:t>поселений;</w:t>
            </w:r>
          </w:p>
          <w:p w:rsidR="00B56936" w:rsidRPr="00554D9F" w:rsidRDefault="00D17143" w:rsidP="00AD7FFA">
            <w:pPr>
              <w:tabs>
                <w:tab w:val="left" w:pos="9638"/>
              </w:tabs>
              <w:ind w:right="-1" w:firstLine="567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>992 2 02 3</w:t>
            </w:r>
            <w:r w:rsidR="00E92D23" w:rsidRPr="00554D9F">
              <w:rPr>
                <w:color w:val="000000"/>
                <w:sz w:val="28"/>
                <w:szCs w:val="28"/>
              </w:rPr>
              <w:t>5118</w:t>
            </w:r>
            <w:r w:rsidRPr="00554D9F">
              <w:rPr>
                <w:color w:val="000000"/>
                <w:sz w:val="28"/>
                <w:szCs w:val="28"/>
              </w:rPr>
              <w:t xml:space="preserve"> 10 0000 150 </w:t>
            </w:r>
            <w:r w:rsidR="00B56936" w:rsidRPr="00554D9F">
              <w:rPr>
                <w:color w:val="000000"/>
                <w:sz w:val="28"/>
                <w:szCs w:val="28"/>
              </w:rPr>
              <w:t>- субвенции бюджетам сельских поселений на осуществление  первичного воинского учета на территориях, где отсутствуют военные комиссариаты;</w:t>
            </w:r>
          </w:p>
          <w:p w:rsidR="00B56936" w:rsidRPr="00554D9F" w:rsidRDefault="00205BBF" w:rsidP="00AD7FFA">
            <w:pPr>
              <w:tabs>
                <w:tab w:val="left" w:pos="9638"/>
              </w:tabs>
              <w:ind w:right="-1" w:firstLine="567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color w:val="000000"/>
                <w:sz w:val="28"/>
                <w:szCs w:val="28"/>
              </w:rPr>
              <w:t xml:space="preserve">992 2 02 30024 10 0000 150 </w:t>
            </w:r>
            <w:r w:rsidR="00B56936" w:rsidRPr="00554D9F">
              <w:rPr>
                <w:color w:val="000000"/>
                <w:sz w:val="28"/>
                <w:szCs w:val="28"/>
              </w:rPr>
              <w:t>- субвенции бюджетам сельских поселений на выполнение передаваемых полномочий субъектов Российской Федерации</w:t>
            </w:r>
            <w:r w:rsidR="00710F23" w:rsidRPr="00554D9F">
              <w:rPr>
                <w:color w:val="000000"/>
                <w:sz w:val="28"/>
                <w:szCs w:val="28"/>
              </w:rPr>
              <w:t>;</w:t>
            </w:r>
          </w:p>
          <w:p w:rsidR="00710F23" w:rsidRPr="00554D9F" w:rsidRDefault="00710F23" w:rsidP="00AD7FFA">
            <w:pPr>
              <w:ind w:firstLine="567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>992 2 02 40014 10 0000 150 -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710F23" w:rsidRPr="00554D9F" w:rsidRDefault="00710F23" w:rsidP="00AD7FFA">
            <w:pPr>
              <w:ind w:firstLine="567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>992 2 02 49999 10 0000 150 - прочие межбюджетные трансферты, передаваемые бюджетам сельских поселений.</w:t>
            </w:r>
          </w:p>
        </w:tc>
      </w:tr>
    </w:tbl>
    <w:p w:rsidR="00B156AF" w:rsidRPr="00554D9F" w:rsidRDefault="00B156AF" w:rsidP="00AD7FFA">
      <w:pPr>
        <w:tabs>
          <w:tab w:val="left" w:pos="9639"/>
        </w:tabs>
        <w:autoSpaceDE w:val="0"/>
        <w:autoSpaceDN w:val="0"/>
        <w:adjustRightInd w:val="0"/>
        <w:ind w:right="-1" w:firstLine="680"/>
        <w:jc w:val="both"/>
        <w:rPr>
          <w:sz w:val="28"/>
          <w:szCs w:val="28"/>
        </w:rPr>
      </w:pPr>
      <w:r w:rsidRPr="00554D9F">
        <w:rPr>
          <w:sz w:val="28"/>
          <w:szCs w:val="28"/>
        </w:rPr>
        <w:lastRenderedPageBreak/>
        <w:t xml:space="preserve">2.2. Прогноз поступлений доходов за счет </w:t>
      </w:r>
      <w:r w:rsidRPr="00554D9F">
        <w:rPr>
          <w:rFonts w:eastAsia="Calibri"/>
          <w:sz w:val="28"/>
          <w:szCs w:val="28"/>
          <w:lang w:eastAsia="en-US"/>
        </w:rPr>
        <w:t>межбюджетных трансфертов, передаваемых бюджетам сельских поселений</w:t>
      </w:r>
      <w:r w:rsidRPr="00554D9F">
        <w:rPr>
          <w:sz w:val="28"/>
          <w:szCs w:val="28"/>
        </w:rPr>
        <w:t>, осуществляется в текущем финансовом году в ходе исполнения местного бюджета в соответствии с  правовыми актами субъекта Российской Федерации, муниципального образования Тимашевский район  о предоставлении бюджету поселения бюджетных средств из соответствующего бюджета бюджетной системы Российской Федерации по следующим кодам доходов бюджетной классификации:</w:t>
      </w:r>
    </w:p>
    <w:tbl>
      <w:tblPr>
        <w:tblW w:w="9639" w:type="dxa"/>
        <w:tblInd w:w="250" w:type="dxa"/>
        <w:tblLayout w:type="fixed"/>
        <w:tblLook w:val="0000"/>
      </w:tblPr>
      <w:tblGrid>
        <w:gridCol w:w="9639"/>
      </w:tblGrid>
      <w:tr w:rsidR="00B156AF" w:rsidRPr="00554D9F" w:rsidTr="000C1639">
        <w:trPr>
          <w:trHeight w:val="255"/>
        </w:trPr>
        <w:tc>
          <w:tcPr>
            <w:tcW w:w="9639" w:type="dxa"/>
            <w:vAlign w:val="bottom"/>
          </w:tcPr>
          <w:p w:rsidR="005757CA" w:rsidRPr="00554D9F" w:rsidRDefault="005757CA" w:rsidP="005757CA">
            <w:pPr>
              <w:ind w:firstLine="567"/>
              <w:jc w:val="both"/>
              <w:rPr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>992 2 02 40014 10 0000 150 -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B156AF" w:rsidRPr="00554D9F" w:rsidRDefault="00E5101E" w:rsidP="00E5101E">
            <w:pPr>
              <w:tabs>
                <w:tab w:val="left" w:pos="9638"/>
              </w:tabs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554D9F">
              <w:rPr>
                <w:sz w:val="28"/>
                <w:szCs w:val="28"/>
              </w:rPr>
              <w:t xml:space="preserve">        </w:t>
            </w:r>
            <w:r w:rsidR="005757CA" w:rsidRPr="00554D9F">
              <w:rPr>
                <w:sz w:val="28"/>
                <w:szCs w:val="28"/>
              </w:rPr>
              <w:t>992 2 02 49999 10 0000 150 - прочие межбюджетные трансферты, передаваемые бюджетам сельских поселений</w:t>
            </w:r>
            <w:r w:rsidR="00927291" w:rsidRPr="00554D9F">
              <w:rPr>
                <w:sz w:val="28"/>
                <w:szCs w:val="28"/>
              </w:rPr>
              <w:t>.</w:t>
            </w:r>
          </w:p>
        </w:tc>
      </w:tr>
    </w:tbl>
    <w:p w:rsidR="00B156AF" w:rsidRPr="00554D9F" w:rsidRDefault="00E5101E" w:rsidP="00E5101E">
      <w:pPr>
        <w:tabs>
          <w:tab w:val="left" w:pos="9638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554D9F">
        <w:rPr>
          <w:sz w:val="28"/>
          <w:szCs w:val="28"/>
        </w:rPr>
        <w:t xml:space="preserve">           </w:t>
      </w:r>
      <w:r w:rsidR="00B156AF" w:rsidRPr="00554D9F">
        <w:rPr>
          <w:sz w:val="28"/>
          <w:szCs w:val="28"/>
        </w:rPr>
        <w:t xml:space="preserve">2.3. </w:t>
      </w:r>
      <w:r w:rsidRPr="00554D9F">
        <w:rPr>
          <w:sz w:val="28"/>
          <w:szCs w:val="28"/>
        </w:rPr>
        <w:t>Прогнозный объем безвозмездных поступлений в местный бюджет рассчитывается методом прямого расчета с учетом данных о фактическом объеме безвозмездных поступлений в текущем финансовом году по следующим кодам классификации доходов бюджетов:</w:t>
      </w:r>
      <w:r w:rsidR="00B156AF" w:rsidRPr="00554D9F">
        <w:rPr>
          <w:sz w:val="28"/>
          <w:szCs w:val="28"/>
        </w:rPr>
        <w:t xml:space="preserve"> </w:t>
      </w:r>
    </w:p>
    <w:p w:rsidR="00B156AF" w:rsidRPr="00554D9F" w:rsidRDefault="00E5101E" w:rsidP="00B156AF">
      <w:pPr>
        <w:ind w:firstLine="601"/>
        <w:jc w:val="both"/>
        <w:rPr>
          <w:color w:val="000000"/>
          <w:sz w:val="28"/>
          <w:szCs w:val="28"/>
        </w:rPr>
      </w:pPr>
      <w:r w:rsidRPr="00554D9F">
        <w:rPr>
          <w:sz w:val="28"/>
          <w:szCs w:val="28"/>
        </w:rPr>
        <w:t xml:space="preserve">992 2 18 60010 10 0000 150 </w:t>
      </w:r>
      <w:r w:rsidR="00B156AF" w:rsidRPr="00554D9F">
        <w:rPr>
          <w:sz w:val="28"/>
          <w:szCs w:val="28"/>
        </w:rPr>
        <w:t>- 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B156AF" w:rsidRPr="00554D9F">
        <w:rPr>
          <w:color w:val="000000"/>
          <w:sz w:val="28"/>
          <w:szCs w:val="28"/>
        </w:rPr>
        <w:t>;</w:t>
      </w:r>
    </w:p>
    <w:p w:rsidR="00B156AF" w:rsidRPr="00554D9F" w:rsidRDefault="007D33AD" w:rsidP="001D6888">
      <w:pPr>
        <w:ind w:firstLine="601"/>
        <w:jc w:val="both"/>
        <w:rPr>
          <w:color w:val="000000"/>
          <w:sz w:val="28"/>
          <w:szCs w:val="28"/>
        </w:rPr>
      </w:pPr>
      <w:r w:rsidRPr="00554D9F">
        <w:rPr>
          <w:color w:val="000000"/>
          <w:sz w:val="28"/>
          <w:szCs w:val="28"/>
        </w:rPr>
        <w:t xml:space="preserve">992 2 19 60010 10 0000 150 </w:t>
      </w:r>
      <w:r w:rsidR="00B156AF" w:rsidRPr="00554D9F">
        <w:rPr>
          <w:color w:val="000000"/>
          <w:sz w:val="28"/>
          <w:szCs w:val="28"/>
        </w:rPr>
        <w:t>- возврат остатков субсидий, субвенций и иных межбюджетных трансфертов, имеющих целевое назначение, прошлых лет</w:t>
      </w:r>
      <w:r w:rsidR="00B56936" w:rsidRPr="00554D9F">
        <w:rPr>
          <w:color w:val="000000"/>
          <w:sz w:val="28"/>
          <w:szCs w:val="28"/>
        </w:rPr>
        <w:t xml:space="preserve"> из бюджетов сельских поселений.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ab/>
        <w:t>Прогноз поступлений в местный бюджет за счет вышеуказанных источников осуществляется в текущем финансовом году методом прямого расчета на основании фактических объемов следующих поступлений в бюджет: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ab/>
        <w:t>поступлений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районов;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 </w:t>
      </w:r>
      <w:r w:rsidRPr="00554D9F">
        <w:rPr>
          <w:rFonts w:ascii="Times New Roman" w:hAnsi="Times New Roman" w:cs="Times New Roman"/>
          <w:sz w:val="28"/>
          <w:szCs w:val="28"/>
        </w:rPr>
        <w:tab/>
        <w:t xml:space="preserve">возврата остатков субсидий, субвенций и иных межбюджетных </w:t>
      </w:r>
      <w:r w:rsidRPr="00554D9F">
        <w:rPr>
          <w:rFonts w:ascii="Times New Roman" w:hAnsi="Times New Roman" w:cs="Times New Roman"/>
          <w:sz w:val="28"/>
          <w:szCs w:val="28"/>
        </w:rPr>
        <w:lastRenderedPageBreak/>
        <w:t>трансфертов, имеющих целевое назначение, прошлых лет из бюджетов сельских поселений.</w:t>
      </w:r>
    </w:p>
    <w:p w:rsidR="00B156AF" w:rsidRPr="00554D9F" w:rsidRDefault="00CA13E7" w:rsidP="001D6888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56AF" w:rsidRPr="00554D9F">
        <w:rPr>
          <w:rFonts w:ascii="Times New Roman" w:hAnsi="Times New Roman" w:cs="Times New Roman"/>
          <w:sz w:val="28"/>
          <w:szCs w:val="28"/>
        </w:rPr>
        <w:t>При расчете прогнозного объема поступлений в местный бюджет в текущем финансовом году применяется следующая формула:</w:t>
      </w:r>
    </w:p>
    <w:p w:rsidR="001D6888" w:rsidRPr="00554D9F" w:rsidRDefault="001D6888" w:rsidP="001D6888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554D9F">
        <w:rPr>
          <w:rFonts w:ascii="Times New Roman" w:hAnsi="Times New Roman" w:cs="Times New Roman"/>
          <w:sz w:val="28"/>
          <w:szCs w:val="28"/>
        </w:rPr>
        <w:t xml:space="preserve"> = </w:t>
      </w:r>
      <w:r w:rsidRPr="00554D9F">
        <w:rPr>
          <w:rFonts w:ascii="Times New Roman" w:hAnsi="Times New Roman" w:cs="Times New Roman"/>
          <w:sz w:val="28"/>
          <w:szCs w:val="28"/>
          <w:lang w:val="en-US"/>
        </w:rPr>
        <w:t>Vf</w:t>
      </w:r>
      <w:r w:rsidRPr="00554D9F">
        <w:rPr>
          <w:rFonts w:ascii="Times New Roman" w:hAnsi="Times New Roman" w:cs="Times New Roman"/>
          <w:sz w:val="28"/>
          <w:szCs w:val="28"/>
        </w:rPr>
        <w:t>,  где: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56AF" w:rsidRPr="00554D9F" w:rsidRDefault="00244DB8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156AF" w:rsidRPr="00554D9F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="00B156AF" w:rsidRPr="00554D9F">
        <w:rPr>
          <w:rFonts w:ascii="Times New Roman" w:hAnsi="Times New Roman" w:cs="Times New Roman"/>
          <w:sz w:val="28"/>
          <w:szCs w:val="28"/>
        </w:rPr>
        <w:t xml:space="preserve"> – прогнозируемый объем поступлений в местный бюджет за счет вышеперечисленных источников;</w:t>
      </w:r>
    </w:p>
    <w:p w:rsidR="00B156AF" w:rsidRPr="00554D9F" w:rsidRDefault="00244DB8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156AF" w:rsidRPr="00554D9F">
        <w:rPr>
          <w:rFonts w:ascii="Times New Roman" w:hAnsi="Times New Roman" w:cs="Times New Roman"/>
          <w:sz w:val="28"/>
          <w:szCs w:val="28"/>
          <w:lang w:val="en-US"/>
        </w:rPr>
        <w:t>Vf</w:t>
      </w:r>
      <w:r w:rsidR="00B156AF" w:rsidRPr="00554D9F">
        <w:rPr>
          <w:rFonts w:ascii="Times New Roman" w:hAnsi="Times New Roman" w:cs="Times New Roman"/>
          <w:sz w:val="28"/>
          <w:szCs w:val="28"/>
        </w:rPr>
        <w:t xml:space="preserve"> – фактический объем поступлений в местный бюджет за счет</w:t>
      </w:r>
      <w:r w:rsidR="001D6888" w:rsidRPr="00554D9F">
        <w:rPr>
          <w:rFonts w:ascii="Times New Roman" w:hAnsi="Times New Roman" w:cs="Times New Roman"/>
          <w:sz w:val="28"/>
          <w:szCs w:val="28"/>
        </w:rPr>
        <w:t xml:space="preserve"> вышеперечисленных источников.</w:t>
      </w:r>
    </w:p>
    <w:p w:rsidR="00B156AF" w:rsidRPr="00554D9F" w:rsidRDefault="001D6888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ab/>
        <w:t>Показатели прогнозных поступлений указанных в настоящем пункте доходов в текущем финансовом году могут быть скорректированы в ходе исполнения местного бюджета с учетом фактического поступления средств в местный бюджет в соответствии с положениями статей 217.1, 232 и 242 Бюджетного кодекса Российской Федерации.».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44C0" w:rsidRPr="00554D9F" w:rsidRDefault="000A44C0" w:rsidP="00B156AF">
      <w:pPr>
        <w:pStyle w:val="ConsPlusNormal"/>
        <w:tabs>
          <w:tab w:val="left" w:pos="-142"/>
        </w:tabs>
        <w:ind w:left="-14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156AF" w:rsidRPr="00554D9F" w:rsidRDefault="00B156AF" w:rsidP="00B156AF">
      <w:pPr>
        <w:pStyle w:val="ConsPlusNormal"/>
        <w:tabs>
          <w:tab w:val="left" w:pos="-142"/>
        </w:tabs>
        <w:ind w:left="-14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>Главный специалист МКУ «ФРУ»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hanging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156AF" w:rsidRPr="00554D9F" w:rsidRDefault="00B156AF" w:rsidP="00B156AF">
      <w:pPr>
        <w:pStyle w:val="ConsPlusNormal"/>
        <w:tabs>
          <w:tab w:val="left" w:pos="-142"/>
        </w:tabs>
        <w:ind w:hanging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D9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</w:t>
      </w:r>
      <w:r w:rsidR="00554D9F">
        <w:rPr>
          <w:rFonts w:ascii="Times New Roman" w:hAnsi="Times New Roman" w:cs="Times New Roman"/>
          <w:sz w:val="28"/>
          <w:szCs w:val="28"/>
        </w:rPr>
        <w:t xml:space="preserve">  </w:t>
      </w:r>
      <w:r w:rsidRPr="00554D9F">
        <w:rPr>
          <w:rFonts w:ascii="Times New Roman" w:hAnsi="Times New Roman" w:cs="Times New Roman"/>
          <w:sz w:val="28"/>
          <w:szCs w:val="28"/>
        </w:rPr>
        <w:t xml:space="preserve"> Л.Г.</w:t>
      </w:r>
      <w:r w:rsidR="00B35DA3" w:rsidRPr="00554D9F">
        <w:rPr>
          <w:rFonts w:ascii="Times New Roman" w:hAnsi="Times New Roman" w:cs="Times New Roman"/>
          <w:sz w:val="28"/>
          <w:szCs w:val="28"/>
        </w:rPr>
        <w:t xml:space="preserve"> </w:t>
      </w:r>
      <w:r w:rsidRPr="00554D9F">
        <w:rPr>
          <w:rFonts w:ascii="Times New Roman" w:hAnsi="Times New Roman" w:cs="Times New Roman"/>
          <w:sz w:val="28"/>
          <w:szCs w:val="28"/>
        </w:rPr>
        <w:t>Платонова</w:t>
      </w:r>
    </w:p>
    <w:p w:rsidR="00B156AF" w:rsidRPr="00554D9F" w:rsidRDefault="00B156AF" w:rsidP="00B156A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56AF" w:rsidRPr="00554D9F" w:rsidRDefault="00B156AF" w:rsidP="00B156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3F2" w:rsidRPr="00554D9F" w:rsidRDefault="00954ED5">
      <w:pPr>
        <w:rPr>
          <w:sz w:val="28"/>
          <w:szCs w:val="28"/>
        </w:rPr>
      </w:pPr>
    </w:p>
    <w:sectPr w:rsidR="000B63F2" w:rsidRPr="00554D9F" w:rsidSect="00F00C8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ED5" w:rsidRDefault="00954ED5" w:rsidP="004514BE">
      <w:r>
        <w:separator/>
      </w:r>
    </w:p>
  </w:endnote>
  <w:endnote w:type="continuationSeparator" w:id="0">
    <w:p w:rsidR="00954ED5" w:rsidRDefault="00954ED5" w:rsidP="0045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ED5" w:rsidRDefault="00954ED5" w:rsidP="004514BE">
      <w:r>
        <w:separator/>
      </w:r>
    </w:p>
  </w:footnote>
  <w:footnote w:type="continuationSeparator" w:id="0">
    <w:p w:rsidR="00954ED5" w:rsidRDefault="00954ED5" w:rsidP="00451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82690"/>
      <w:docPartObj>
        <w:docPartGallery w:val="Page Numbers (Top of Page)"/>
        <w:docPartUnique/>
      </w:docPartObj>
    </w:sdtPr>
    <w:sdtContent>
      <w:p w:rsidR="00925F2B" w:rsidRDefault="007B2983">
        <w:pPr>
          <w:pStyle w:val="a3"/>
          <w:jc w:val="center"/>
        </w:pPr>
        <w:r>
          <w:fldChar w:fldCharType="begin"/>
        </w:r>
        <w:r w:rsidR="00B156AF">
          <w:instrText xml:space="preserve"> PAGE   \* MERGEFORMAT </w:instrText>
        </w:r>
        <w:r>
          <w:fldChar w:fldCharType="separate"/>
        </w:r>
        <w:r w:rsidR="00A838FC">
          <w:rPr>
            <w:noProof/>
          </w:rPr>
          <w:t>10</w:t>
        </w:r>
        <w:r>
          <w:fldChar w:fldCharType="end"/>
        </w:r>
      </w:p>
    </w:sdtContent>
  </w:sdt>
  <w:p w:rsidR="005C6460" w:rsidRDefault="00954E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D357B"/>
    <w:multiLevelType w:val="hybridMultilevel"/>
    <w:tmpl w:val="9872E35C"/>
    <w:lvl w:ilvl="0" w:tplc="B94AF2F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6AF"/>
    <w:rsid w:val="000103FE"/>
    <w:rsid w:val="00015ACD"/>
    <w:rsid w:val="00020E53"/>
    <w:rsid w:val="00026908"/>
    <w:rsid w:val="0003037C"/>
    <w:rsid w:val="000317A7"/>
    <w:rsid w:val="00031819"/>
    <w:rsid w:val="00031F1C"/>
    <w:rsid w:val="00036F28"/>
    <w:rsid w:val="00040C4D"/>
    <w:rsid w:val="00056522"/>
    <w:rsid w:val="000568CE"/>
    <w:rsid w:val="00067006"/>
    <w:rsid w:val="00093C0D"/>
    <w:rsid w:val="00096274"/>
    <w:rsid w:val="000A44C0"/>
    <w:rsid w:val="000A70DD"/>
    <w:rsid w:val="000B202C"/>
    <w:rsid w:val="000B4F64"/>
    <w:rsid w:val="000D4568"/>
    <w:rsid w:val="000D7CB5"/>
    <w:rsid w:val="000E023D"/>
    <w:rsid w:val="001000FC"/>
    <w:rsid w:val="00103B81"/>
    <w:rsid w:val="00105859"/>
    <w:rsid w:val="00110DEF"/>
    <w:rsid w:val="00130F02"/>
    <w:rsid w:val="00144368"/>
    <w:rsid w:val="00144613"/>
    <w:rsid w:val="001457B6"/>
    <w:rsid w:val="00150C60"/>
    <w:rsid w:val="00191FF0"/>
    <w:rsid w:val="00195DC6"/>
    <w:rsid w:val="001971BC"/>
    <w:rsid w:val="00197829"/>
    <w:rsid w:val="001B0BA7"/>
    <w:rsid w:val="001B203E"/>
    <w:rsid w:val="001B4C30"/>
    <w:rsid w:val="001B785D"/>
    <w:rsid w:val="001C79B6"/>
    <w:rsid w:val="001D4E15"/>
    <w:rsid w:val="001D6888"/>
    <w:rsid w:val="001D6EBD"/>
    <w:rsid w:val="00202E29"/>
    <w:rsid w:val="00205BBF"/>
    <w:rsid w:val="00206DAD"/>
    <w:rsid w:val="002408F6"/>
    <w:rsid w:val="00244DB8"/>
    <w:rsid w:val="00246781"/>
    <w:rsid w:val="00246B2F"/>
    <w:rsid w:val="00252A81"/>
    <w:rsid w:val="002547A9"/>
    <w:rsid w:val="00255930"/>
    <w:rsid w:val="00265B32"/>
    <w:rsid w:val="00273A63"/>
    <w:rsid w:val="00274894"/>
    <w:rsid w:val="002859DC"/>
    <w:rsid w:val="00290C8A"/>
    <w:rsid w:val="0029492C"/>
    <w:rsid w:val="00297CFC"/>
    <w:rsid w:val="002C1AC9"/>
    <w:rsid w:val="002D4D6A"/>
    <w:rsid w:val="002D58B3"/>
    <w:rsid w:val="002D6128"/>
    <w:rsid w:val="002D6F3E"/>
    <w:rsid w:val="002E1448"/>
    <w:rsid w:val="002F3DC1"/>
    <w:rsid w:val="00306053"/>
    <w:rsid w:val="00316C7D"/>
    <w:rsid w:val="00317295"/>
    <w:rsid w:val="00317360"/>
    <w:rsid w:val="00337D18"/>
    <w:rsid w:val="00385E86"/>
    <w:rsid w:val="00386B99"/>
    <w:rsid w:val="0039534E"/>
    <w:rsid w:val="00397550"/>
    <w:rsid w:val="003B6CA5"/>
    <w:rsid w:val="003C764E"/>
    <w:rsid w:val="003E2FC6"/>
    <w:rsid w:val="0041657A"/>
    <w:rsid w:val="00442CE0"/>
    <w:rsid w:val="004433F8"/>
    <w:rsid w:val="00450F6F"/>
    <w:rsid w:val="004514BE"/>
    <w:rsid w:val="00451E70"/>
    <w:rsid w:val="00457DC2"/>
    <w:rsid w:val="00462916"/>
    <w:rsid w:val="004664AC"/>
    <w:rsid w:val="0046775A"/>
    <w:rsid w:val="004679EA"/>
    <w:rsid w:val="00471196"/>
    <w:rsid w:val="00475FE1"/>
    <w:rsid w:val="0048073F"/>
    <w:rsid w:val="00485F41"/>
    <w:rsid w:val="00492B32"/>
    <w:rsid w:val="0049627C"/>
    <w:rsid w:val="004D0402"/>
    <w:rsid w:val="004D0946"/>
    <w:rsid w:val="004D7A46"/>
    <w:rsid w:val="004E439D"/>
    <w:rsid w:val="004F06CD"/>
    <w:rsid w:val="004F2642"/>
    <w:rsid w:val="004F4677"/>
    <w:rsid w:val="004F4BC1"/>
    <w:rsid w:val="005017D5"/>
    <w:rsid w:val="00503187"/>
    <w:rsid w:val="005070F4"/>
    <w:rsid w:val="00517CEF"/>
    <w:rsid w:val="0052151C"/>
    <w:rsid w:val="0053514C"/>
    <w:rsid w:val="00543B83"/>
    <w:rsid w:val="005521E3"/>
    <w:rsid w:val="00554D9F"/>
    <w:rsid w:val="005636B5"/>
    <w:rsid w:val="005653A4"/>
    <w:rsid w:val="00567843"/>
    <w:rsid w:val="005735FF"/>
    <w:rsid w:val="005750F2"/>
    <w:rsid w:val="005757CA"/>
    <w:rsid w:val="00577E61"/>
    <w:rsid w:val="00587736"/>
    <w:rsid w:val="00593071"/>
    <w:rsid w:val="0059603B"/>
    <w:rsid w:val="00596568"/>
    <w:rsid w:val="005A05D3"/>
    <w:rsid w:val="005A1E1C"/>
    <w:rsid w:val="005A5500"/>
    <w:rsid w:val="005C3E9A"/>
    <w:rsid w:val="005C66A4"/>
    <w:rsid w:val="005C76B6"/>
    <w:rsid w:val="00601F30"/>
    <w:rsid w:val="00607555"/>
    <w:rsid w:val="006075EE"/>
    <w:rsid w:val="0062497F"/>
    <w:rsid w:val="00625530"/>
    <w:rsid w:val="006327AA"/>
    <w:rsid w:val="00643E14"/>
    <w:rsid w:val="006445BD"/>
    <w:rsid w:val="00647DB2"/>
    <w:rsid w:val="0065282D"/>
    <w:rsid w:val="00654B4A"/>
    <w:rsid w:val="006637AF"/>
    <w:rsid w:val="00663C76"/>
    <w:rsid w:val="006665B3"/>
    <w:rsid w:val="00670185"/>
    <w:rsid w:val="006926CD"/>
    <w:rsid w:val="00693BD0"/>
    <w:rsid w:val="006A1798"/>
    <w:rsid w:val="006A2A7F"/>
    <w:rsid w:val="006A5237"/>
    <w:rsid w:val="006A5A71"/>
    <w:rsid w:val="006B1D27"/>
    <w:rsid w:val="006C2494"/>
    <w:rsid w:val="006E77D0"/>
    <w:rsid w:val="00700A64"/>
    <w:rsid w:val="007013CA"/>
    <w:rsid w:val="00701B8B"/>
    <w:rsid w:val="00710F23"/>
    <w:rsid w:val="007124F6"/>
    <w:rsid w:val="00712FFD"/>
    <w:rsid w:val="00716D0E"/>
    <w:rsid w:val="00721728"/>
    <w:rsid w:val="00725B6C"/>
    <w:rsid w:val="00726977"/>
    <w:rsid w:val="00732C11"/>
    <w:rsid w:val="00740E32"/>
    <w:rsid w:val="00747431"/>
    <w:rsid w:val="00752D1A"/>
    <w:rsid w:val="00754203"/>
    <w:rsid w:val="00760805"/>
    <w:rsid w:val="0077298C"/>
    <w:rsid w:val="00794E66"/>
    <w:rsid w:val="007957FE"/>
    <w:rsid w:val="007B2983"/>
    <w:rsid w:val="007D1FCC"/>
    <w:rsid w:val="007D33AD"/>
    <w:rsid w:val="007D7C73"/>
    <w:rsid w:val="007F2B7A"/>
    <w:rsid w:val="0081214F"/>
    <w:rsid w:val="00816460"/>
    <w:rsid w:val="00817245"/>
    <w:rsid w:val="0082031F"/>
    <w:rsid w:val="00834888"/>
    <w:rsid w:val="00834D12"/>
    <w:rsid w:val="008378CD"/>
    <w:rsid w:val="0085186B"/>
    <w:rsid w:val="0085647E"/>
    <w:rsid w:val="00877924"/>
    <w:rsid w:val="00880291"/>
    <w:rsid w:val="008817CE"/>
    <w:rsid w:val="00885C40"/>
    <w:rsid w:val="00886DB1"/>
    <w:rsid w:val="00886E6E"/>
    <w:rsid w:val="008B7808"/>
    <w:rsid w:val="008C307E"/>
    <w:rsid w:val="008D4BA3"/>
    <w:rsid w:val="008E4651"/>
    <w:rsid w:val="008E78E6"/>
    <w:rsid w:val="008F6FB8"/>
    <w:rsid w:val="0090346D"/>
    <w:rsid w:val="009127F9"/>
    <w:rsid w:val="00925737"/>
    <w:rsid w:val="0092579B"/>
    <w:rsid w:val="00927291"/>
    <w:rsid w:val="00927D5E"/>
    <w:rsid w:val="009418CB"/>
    <w:rsid w:val="0094573E"/>
    <w:rsid w:val="009535E7"/>
    <w:rsid w:val="009541B2"/>
    <w:rsid w:val="00954ED5"/>
    <w:rsid w:val="00956F16"/>
    <w:rsid w:val="00965BC5"/>
    <w:rsid w:val="0096759E"/>
    <w:rsid w:val="009810A7"/>
    <w:rsid w:val="00982942"/>
    <w:rsid w:val="00987790"/>
    <w:rsid w:val="009A111E"/>
    <w:rsid w:val="009B18EF"/>
    <w:rsid w:val="009B5D30"/>
    <w:rsid w:val="009C0636"/>
    <w:rsid w:val="009D23C8"/>
    <w:rsid w:val="009D2820"/>
    <w:rsid w:val="009D3A2E"/>
    <w:rsid w:val="00A06BB0"/>
    <w:rsid w:val="00A1235E"/>
    <w:rsid w:val="00A13FA0"/>
    <w:rsid w:val="00A24349"/>
    <w:rsid w:val="00A32E1D"/>
    <w:rsid w:val="00A4703E"/>
    <w:rsid w:val="00A74EF8"/>
    <w:rsid w:val="00A8080F"/>
    <w:rsid w:val="00A82EB6"/>
    <w:rsid w:val="00A838FC"/>
    <w:rsid w:val="00A94155"/>
    <w:rsid w:val="00AB0C39"/>
    <w:rsid w:val="00AC6211"/>
    <w:rsid w:val="00AC6236"/>
    <w:rsid w:val="00AC64E3"/>
    <w:rsid w:val="00AD29B2"/>
    <w:rsid w:val="00AD3949"/>
    <w:rsid w:val="00AD5B32"/>
    <w:rsid w:val="00AD68BF"/>
    <w:rsid w:val="00AD7FFA"/>
    <w:rsid w:val="00AE0363"/>
    <w:rsid w:val="00AE2DF9"/>
    <w:rsid w:val="00B01D70"/>
    <w:rsid w:val="00B156AF"/>
    <w:rsid w:val="00B22153"/>
    <w:rsid w:val="00B230CE"/>
    <w:rsid w:val="00B35DA3"/>
    <w:rsid w:val="00B373F3"/>
    <w:rsid w:val="00B46A0A"/>
    <w:rsid w:val="00B47DB5"/>
    <w:rsid w:val="00B55766"/>
    <w:rsid w:val="00B56936"/>
    <w:rsid w:val="00B702E2"/>
    <w:rsid w:val="00B90184"/>
    <w:rsid w:val="00B94445"/>
    <w:rsid w:val="00BA13E5"/>
    <w:rsid w:val="00BA4FE0"/>
    <w:rsid w:val="00BB0B1E"/>
    <w:rsid w:val="00BB4907"/>
    <w:rsid w:val="00BB78D9"/>
    <w:rsid w:val="00BF284E"/>
    <w:rsid w:val="00C03667"/>
    <w:rsid w:val="00C0379A"/>
    <w:rsid w:val="00C1744C"/>
    <w:rsid w:val="00C207D8"/>
    <w:rsid w:val="00C41979"/>
    <w:rsid w:val="00C52EEC"/>
    <w:rsid w:val="00C5716E"/>
    <w:rsid w:val="00C65BDC"/>
    <w:rsid w:val="00C7309A"/>
    <w:rsid w:val="00C8035E"/>
    <w:rsid w:val="00C8564D"/>
    <w:rsid w:val="00C92E74"/>
    <w:rsid w:val="00CA13E7"/>
    <w:rsid w:val="00CC1242"/>
    <w:rsid w:val="00CC47AA"/>
    <w:rsid w:val="00CC7815"/>
    <w:rsid w:val="00CD5B2F"/>
    <w:rsid w:val="00CD7A68"/>
    <w:rsid w:val="00CE6107"/>
    <w:rsid w:val="00CF2715"/>
    <w:rsid w:val="00D03DF7"/>
    <w:rsid w:val="00D04493"/>
    <w:rsid w:val="00D0538F"/>
    <w:rsid w:val="00D07976"/>
    <w:rsid w:val="00D11A01"/>
    <w:rsid w:val="00D17143"/>
    <w:rsid w:val="00D23769"/>
    <w:rsid w:val="00D24A3B"/>
    <w:rsid w:val="00D25F12"/>
    <w:rsid w:val="00D40320"/>
    <w:rsid w:val="00D407D1"/>
    <w:rsid w:val="00D5088D"/>
    <w:rsid w:val="00D63A2D"/>
    <w:rsid w:val="00D82050"/>
    <w:rsid w:val="00D86DF8"/>
    <w:rsid w:val="00DB29FA"/>
    <w:rsid w:val="00DC5EAE"/>
    <w:rsid w:val="00DC6503"/>
    <w:rsid w:val="00DD3750"/>
    <w:rsid w:val="00DD56E9"/>
    <w:rsid w:val="00DF27AA"/>
    <w:rsid w:val="00DF2B81"/>
    <w:rsid w:val="00DF7392"/>
    <w:rsid w:val="00DF7736"/>
    <w:rsid w:val="00E00B98"/>
    <w:rsid w:val="00E0707D"/>
    <w:rsid w:val="00E2410C"/>
    <w:rsid w:val="00E343CD"/>
    <w:rsid w:val="00E4074B"/>
    <w:rsid w:val="00E50BAE"/>
    <w:rsid w:val="00E5101E"/>
    <w:rsid w:val="00E733D0"/>
    <w:rsid w:val="00E77C95"/>
    <w:rsid w:val="00E83159"/>
    <w:rsid w:val="00E92D23"/>
    <w:rsid w:val="00EA0AD4"/>
    <w:rsid w:val="00EA2275"/>
    <w:rsid w:val="00EA77C5"/>
    <w:rsid w:val="00EA7FE0"/>
    <w:rsid w:val="00EB411A"/>
    <w:rsid w:val="00EB4874"/>
    <w:rsid w:val="00EB606C"/>
    <w:rsid w:val="00EC0BD6"/>
    <w:rsid w:val="00EC44D3"/>
    <w:rsid w:val="00EC4997"/>
    <w:rsid w:val="00EC6752"/>
    <w:rsid w:val="00EC6CE8"/>
    <w:rsid w:val="00ED3089"/>
    <w:rsid w:val="00EE7462"/>
    <w:rsid w:val="00EE7842"/>
    <w:rsid w:val="00EF7C2E"/>
    <w:rsid w:val="00F00C8D"/>
    <w:rsid w:val="00F04909"/>
    <w:rsid w:val="00F07523"/>
    <w:rsid w:val="00F13396"/>
    <w:rsid w:val="00F1556A"/>
    <w:rsid w:val="00F16CE3"/>
    <w:rsid w:val="00F31F26"/>
    <w:rsid w:val="00F32422"/>
    <w:rsid w:val="00F355A5"/>
    <w:rsid w:val="00F50EBF"/>
    <w:rsid w:val="00F543EF"/>
    <w:rsid w:val="00F54FE7"/>
    <w:rsid w:val="00F67B2D"/>
    <w:rsid w:val="00F75C94"/>
    <w:rsid w:val="00F85A50"/>
    <w:rsid w:val="00F96AB0"/>
    <w:rsid w:val="00FA2367"/>
    <w:rsid w:val="00FB1E47"/>
    <w:rsid w:val="00FB2FB9"/>
    <w:rsid w:val="00FC1C56"/>
    <w:rsid w:val="00FC37FA"/>
    <w:rsid w:val="00FC46F2"/>
    <w:rsid w:val="00FC665C"/>
    <w:rsid w:val="00FD3A56"/>
    <w:rsid w:val="00FD6D47"/>
    <w:rsid w:val="00FF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AF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B156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56A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156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56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56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156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B156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156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156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156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B156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F07523"/>
    <w:pPr>
      <w:autoSpaceDN w:val="0"/>
      <w:spacing w:before="100" w:after="100"/>
    </w:pPr>
    <w:rPr>
      <w:rFonts w:ascii="Calibri" w:hAnsi="Calibri"/>
    </w:rPr>
  </w:style>
  <w:style w:type="paragraph" w:styleId="a8">
    <w:name w:val="footer"/>
    <w:basedOn w:val="a"/>
    <w:link w:val="a9"/>
    <w:rsid w:val="000103FE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0103FE"/>
    <w:rPr>
      <w:rFonts w:ascii="Calibri" w:eastAsia="Times New Roman" w:hAnsi="Calibri" w:cs="Calibri"/>
    </w:rPr>
  </w:style>
  <w:style w:type="paragraph" w:customStyle="1" w:styleId="consplusnormal1">
    <w:name w:val="consplusnormal"/>
    <w:basedOn w:val="a"/>
    <w:rsid w:val="00752D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10</Pages>
  <Words>3489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405</cp:revision>
  <cp:lastPrinted>2017-05-29T12:25:00Z</cp:lastPrinted>
  <dcterms:created xsi:type="dcterms:W3CDTF">2017-05-29T11:42:00Z</dcterms:created>
  <dcterms:modified xsi:type="dcterms:W3CDTF">2020-12-17T05:45:00Z</dcterms:modified>
</cp:coreProperties>
</file>